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4F7A" w14:textId="11E26A28" w:rsidR="009D3562" w:rsidRDefault="008C0A55" w:rsidP="008C0A55">
      <w:pPr>
        <w:jc w:val="center"/>
      </w:pPr>
      <w:r>
        <w:rPr>
          <w:noProof/>
        </w:rPr>
        <w:drawing>
          <wp:inline distT="0" distB="0" distL="0" distR="0" wp14:anchorId="5C46CE20" wp14:editId="235E9BE9">
            <wp:extent cx="2011680" cy="100965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A9FBD" w14:textId="667B352C" w:rsidR="008C0A55" w:rsidRPr="0018183D" w:rsidRDefault="008406F7" w:rsidP="009557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183D">
        <w:rPr>
          <w:rFonts w:ascii="Arial" w:hAnsi="Arial" w:cs="Arial"/>
          <w:b/>
          <w:sz w:val="30"/>
          <w:szCs w:val="30"/>
        </w:rPr>
        <w:t>Production</w:t>
      </w:r>
      <w:r w:rsidR="00955756" w:rsidRPr="0018183D">
        <w:rPr>
          <w:rFonts w:ascii="Arial" w:hAnsi="Arial" w:cs="Arial"/>
          <w:b/>
          <w:sz w:val="30"/>
          <w:szCs w:val="30"/>
        </w:rPr>
        <w:t xml:space="preserve"> Grant </w:t>
      </w:r>
      <w:r w:rsidR="008C0A55" w:rsidRPr="0018183D">
        <w:rPr>
          <w:rFonts w:ascii="Arial" w:hAnsi="Arial" w:cs="Arial"/>
          <w:b/>
          <w:sz w:val="30"/>
          <w:szCs w:val="30"/>
        </w:rPr>
        <w:t>Self-Evaluation Report</w:t>
      </w:r>
    </w:p>
    <w:p w14:paraId="76A1ADB3" w14:textId="77777777" w:rsidR="00D55A31" w:rsidRPr="000F5435" w:rsidRDefault="00D55A31" w:rsidP="008C0A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620"/>
        <w:gridCol w:w="3081"/>
      </w:tblGrid>
      <w:tr w:rsidR="008C0A55" w:rsidRPr="00A64AE5" w14:paraId="5E23824F" w14:textId="77777777" w:rsidTr="008C0A55">
        <w:tc>
          <w:tcPr>
            <w:tcW w:w="9016" w:type="dxa"/>
            <w:gridSpan w:val="3"/>
          </w:tcPr>
          <w:p w14:paraId="02044BEE" w14:textId="5898ACA9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 of Submission </w:t>
            </w:r>
            <w:sdt>
              <w:sdtPr>
                <w:rPr>
                  <w:rFonts w:ascii="Arial" w:hAnsi="Arial" w:cs="Arial"/>
                  <w:b/>
                </w:rPr>
                <w:id w:val="2051567169"/>
                <w:placeholder>
                  <w:docPart w:val="07E08500816A4225A6149AD034280D04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E65C2B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9E19524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0A55" w:rsidRPr="00A97513" w14:paraId="0BDFCF61" w14:textId="77777777" w:rsidTr="00A52C4B">
        <w:tc>
          <w:tcPr>
            <w:tcW w:w="4315" w:type="dxa"/>
          </w:tcPr>
          <w:p w14:paraId="134B07C3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Applicant Name </w:t>
            </w:r>
          </w:p>
          <w:p w14:paraId="40758F5E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14:paraId="7909E695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A97513" w:rsidRPr="00A97513" w14:paraId="4CF01137" w14:textId="4777B2D3" w:rsidTr="00A52C4B">
        <w:trPr>
          <w:trHeight w:val="380"/>
        </w:trPr>
        <w:tc>
          <w:tcPr>
            <w:tcW w:w="4315" w:type="dxa"/>
            <w:vMerge w:val="restart"/>
            <w:tcBorders>
              <w:right w:val="single" w:sz="4" w:space="0" w:color="auto"/>
            </w:tcBorders>
          </w:tcPr>
          <w:p w14:paraId="545BB431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Venue(s) </w:t>
            </w:r>
          </w:p>
          <w:p w14:paraId="2423696C" w14:textId="0BD70A3A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Cs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01C03" w14:textId="6EB7D210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Dates   </w:t>
            </w:r>
          </w:p>
          <w:p w14:paraId="1C8F9FBF" w14:textId="0CC3BAA8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14208B" w14:textId="526CFDAB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</w:t>
            </w:r>
            <w:r w:rsidR="00A52C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29862858"/>
                <w:placeholder>
                  <w:docPart w:val="46F88696A823487EAB3165C37FE01924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52C4B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7513" w:rsidRPr="00A97513" w14:paraId="0EE0C691" w14:textId="77777777" w:rsidTr="00A52C4B">
        <w:trPr>
          <w:trHeight w:val="380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14:paraId="5C4BA1E1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E104D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3581C" w14:textId="4FCC33B2" w:rsidR="00A97513" w:rsidRDefault="00A97513" w:rsidP="00A97513">
            <w:pPr>
              <w:spacing w:line="21" w:lineRule="atLeast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US" w:eastAsia="zh-CN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>End</w:t>
            </w:r>
            <w:r w:rsidR="00A52C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5905583"/>
                <w:placeholder>
                  <w:docPart w:val="89F4814C2AA3439B91EF0FD894E98704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52C4B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1143276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2881A7D" w14:textId="77777777" w:rsidR="00D55A31" w:rsidRDefault="00D55A31" w:rsidP="008C0A55">
      <w:pPr>
        <w:spacing w:after="0" w:line="21" w:lineRule="atLeast"/>
        <w:jc w:val="both"/>
        <w:rPr>
          <w:rFonts w:ascii="Arial" w:hAnsi="Arial" w:cs="Arial"/>
          <w:i/>
          <w:iCs/>
          <w:lang w:val="en-US"/>
        </w:rPr>
      </w:pPr>
    </w:p>
    <w:p w14:paraId="738F2324" w14:textId="58438ECB" w:rsidR="008C0A55" w:rsidRDefault="00BE3B99" w:rsidP="008C0A55">
      <w:pPr>
        <w:spacing w:after="0" w:line="21" w:lineRule="atLeast"/>
        <w:jc w:val="both"/>
        <w:rPr>
          <w:rFonts w:ascii="Arial" w:hAnsi="Arial" w:cs="Arial"/>
          <w:i/>
          <w:iCs/>
          <w:lang w:val="en-US"/>
        </w:rPr>
      </w:pPr>
      <w:r w:rsidRPr="00BE3B99">
        <w:rPr>
          <w:rFonts w:ascii="Arial" w:hAnsi="Arial" w:cs="Arial"/>
          <w:lang w:val="en-US"/>
        </w:rPr>
        <w:t xml:space="preserve">When your project </w:t>
      </w:r>
      <w:r>
        <w:rPr>
          <w:rFonts w:ascii="Arial" w:hAnsi="Arial" w:cs="Arial"/>
          <w:lang w:val="en-US"/>
        </w:rPr>
        <w:t>is completed, we would like you to share your evaluation and reflections on your project with us</w:t>
      </w:r>
      <w:r w:rsidR="008C0A55" w:rsidRPr="00BE3B99">
        <w:rPr>
          <w:rFonts w:ascii="Arial" w:hAnsi="Arial" w:cs="Arial"/>
          <w:lang w:val="en-US"/>
        </w:rPr>
        <w:t>.</w:t>
      </w:r>
      <w:r w:rsidR="008C0A55" w:rsidRPr="008C0A55">
        <w:rPr>
          <w:rFonts w:ascii="Arial" w:hAnsi="Arial" w:cs="Arial"/>
          <w:i/>
          <w:iCs/>
          <w:lang w:val="en-US"/>
        </w:rPr>
        <w:t xml:space="preserve"> </w:t>
      </w:r>
    </w:p>
    <w:p w14:paraId="32C9DD29" w14:textId="225CE01C" w:rsidR="00BE3B99" w:rsidRDefault="00BE3B99" w:rsidP="008C0A55">
      <w:pPr>
        <w:spacing w:after="0" w:line="21" w:lineRule="atLeast"/>
        <w:jc w:val="both"/>
        <w:rPr>
          <w:rFonts w:ascii="Arial" w:hAnsi="Arial" w:cs="Arial"/>
          <w:i/>
          <w:iCs/>
          <w:lang w:eastAsia="en-SG"/>
        </w:rPr>
      </w:pPr>
    </w:p>
    <w:p w14:paraId="21AF2EA6" w14:textId="77777777" w:rsidR="00BE3B99" w:rsidRPr="00DA04AF" w:rsidRDefault="00BE3B99" w:rsidP="00BE3B99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 w:rsidRPr="00DA04AF">
        <w:rPr>
          <w:rFonts w:ascii="Arial" w:hAnsi="Arial" w:cs="Arial"/>
        </w:rPr>
        <w:t>Please attach any</w:t>
      </w:r>
    </w:p>
    <w:p w14:paraId="589D47AE" w14:textId="77777777" w:rsidR="00BE3B99" w:rsidRPr="00DA04AF" w:rsidRDefault="00BE3B99" w:rsidP="00BE3B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Photos/ recordings</w:t>
      </w:r>
    </w:p>
    <w:p w14:paraId="24D3D2F4" w14:textId="77777777" w:rsidR="00BE3B99" w:rsidRPr="00DA04AF" w:rsidRDefault="00BE3B99" w:rsidP="00BE3B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Publicity material used</w:t>
      </w:r>
    </w:p>
    <w:p w14:paraId="6D508DF7" w14:textId="77777777" w:rsidR="00BE3B99" w:rsidRPr="00DA04AF" w:rsidRDefault="00BE3B99" w:rsidP="00BE3B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Media clippings/press reviews, if available</w:t>
      </w:r>
    </w:p>
    <w:p w14:paraId="466326D4" w14:textId="77777777" w:rsidR="00BE3B99" w:rsidRPr="00442A74" w:rsidRDefault="00BE3B99" w:rsidP="00BE3B99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  <w:sz w:val="24"/>
          <w:szCs w:val="24"/>
        </w:rPr>
      </w:pPr>
    </w:p>
    <w:tbl>
      <w:tblPr>
        <w:tblW w:w="90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1620"/>
      </w:tblGrid>
      <w:tr w:rsidR="00BE3B99" w:rsidRPr="00442A74" w14:paraId="5DC4B873" w14:textId="77777777" w:rsidTr="008B6D0F">
        <w:trPr>
          <w:trHeight w:val="278"/>
        </w:trPr>
        <w:tc>
          <w:tcPr>
            <w:tcW w:w="7380" w:type="dxa"/>
            <w:shd w:val="clear" w:color="auto" w:fill="FBD4B4"/>
            <w:vAlign w:val="bottom"/>
          </w:tcPr>
          <w:p w14:paraId="64D574A5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b/>
                <w:bCs/>
                <w:sz w:val="20"/>
                <w:szCs w:val="20"/>
              </w:rPr>
              <w:t>For Performances / Exhibitions</w:t>
            </w:r>
          </w:p>
        </w:tc>
        <w:tc>
          <w:tcPr>
            <w:tcW w:w="1620" w:type="dxa"/>
            <w:shd w:val="clear" w:color="auto" w:fill="FBD4B4"/>
            <w:vAlign w:val="bottom"/>
          </w:tcPr>
          <w:p w14:paraId="6BE8D1C7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b/>
                <w:bCs/>
                <w:sz w:val="20"/>
                <w:szCs w:val="20"/>
              </w:rPr>
              <w:t>Actual</w:t>
            </w:r>
          </w:p>
        </w:tc>
      </w:tr>
      <w:tr w:rsidR="00BE3B99" w:rsidRPr="00442A74" w14:paraId="628E27E9" w14:textId="77777777" w:rsidTr="008B6D0F">
        <w:trPr>
          <w:trHeight w:val="219"/>
        </w:trPr>
        <w:tc>
          <w:tcPr>
            <w:tcW w:w="7380" w:type="dxa"/>
            <w:vAlign w:val="bottom"/>
          </w:tcPr>
          <w:p w14:paraId="5EE5090A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Performances / Exhibition Days</w:t>
            </w:r>
          </w:p>
        </w:tc>
        <w:tc>
          <w:tcPr>
            <w:tcW w:w="1620" w:type="dxa"/>
            <w:vAlign w:val="bottom"/>
          </w:tcPr>
          <w:p w14:paraId="1398A8BD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B99" w:rsidRPr="00442A74" w14:paraId="0D172E4C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43FF6C34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Total attendance</w:t>
            </w:r>
          </w:p>
        </w:tc>
        <w:tc>
          <w:tcPr>
            <w:tcW w:w="1620" w:type="dxa"/>
            <w:vAlign w:val="bottom"/>
          </w:tcPr>
          <w:p w14:paraId="38E6E620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3122F436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2F002764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tickets sold (if applicable)</w:t>
            </w:r>
          </w:p>
        </w:tc>
        <w:tc>
          <w:tcPr>
            <w:tcW w:w="1620" w:type="dxa"/>
            <w:vAlign w:val="bottom"/>
          </w:tcPr>
          <w:p w14:paraId="33F3F5A1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28ABCE8A" w14:textId="77777777" w:rsidTr="008B6D0F">
        <w:trPr>
          <w:trHeight w:val="219"/>
        </w:trPr>
        <w:tc>
          <w:tcPr>
            <w:tcW w:w="7380" w:type="dxa"/>
            <w:vAlign w:val="bottom"/>
          </w:tcPr>
          <w:p w14:paraId="4FD25E4C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Percentage House (if applicable)</w:t>
            </w:r>
          </w:p>
        </w:tc>
        <w:tc>
          <w:tcPr>
            <w:tcW w:w="1620" w:type="dxa"/>
            <w:vAlign w:val="bottom"/>
          </w:tcPr>
          <w:p w14:paraId="54785D9A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B99" w:rsidRPr="00442A74" w14:paraId="343A22D7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35DA17C5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new works created (if applicable)</w:t>
            </w:r>
          </w:p>
        </w:tc>
        <w:tc>
          <w:tcPr>
            <w:tcW w:w="1620" w:type="dxa"/>
            <w:vAlign w:val="bottom"/>
          </w:tcPr>
          <w:p w14:paraId="0ACEA26F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7F19D26E" w14:textId="77777777" w:rsidTr="008B6D0F">
        <w:trPr>
          <w:trHeight w:val="261"/>
        </w:trPr>
        <w:tc>
          <w:tcPr>
            <w:tcW w:w="7380" w:type="dxa"/>
            <w:shd w:val="clear" w:color="auto" w:fill="FBD4B4"/>
            <w:vAlign w:val="bottom"/>
          </w:tcPr>
          <w:p w14:paraId="4A7F454D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b/>
                <w:bCs/>
                <w:sz w:val="20"/>
                <w:szCs w:val="20"/>
              </w:rPr>
              <w:t>For Block Publishing Projects</w:t>
            </w:r>
          </w:p>
        </w:tc>
        <w:tc>
          <w:tcPr>
            <w:tcW w:w="1620" w:type="dxa"/>
            <w:shd w:val="clear" w:color="auto" w:fill="FBD4B4"/>
            <w:vAlign w:val="bottom"/>
          </w:tcPr>
          <w:p w14:paraId="0F926AD9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442A74" w14:paraId="5455786F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1CAAD0BB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copies produced</w:t>
            </w:r>
          </w:p>
        </w:tc>
        <w:tc>
          <w:tcPr>
            <w:tcW w:w="1620" w:type="dxa"/>
            <w:vAlign w:val="bottom"/>
          </w:tcPr>
          <w:p w14:paraId="601658B1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72696668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6FC2581F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copies sold</w:t>
            </w:r>
          </w:p>
        </w:tc>
        <w:tc>
          <w:tcPr>
            <w:tcW w:w="1620" w:type="dxa"/>
            <w:vAlign w:val="bottom"/>
          </w:tcPr>
          <w:p w14:paraId="0DBBA303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3495616A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0DC24EC5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new works created (if applicable)</w:t>
            </w:r>
          </w:p>
        </w:tc>
        <w:tc>
          <w:tcPr>
            <w:tcW w:w="1620" w:type="dxa"/>
            <w:vAlign w:val="bottom"/>
          </w:tcPr>
          <w:p w14:paraId="7254A6F1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6C730BAF" w14:textId="77777777" w:rsidTr="008B6D0F">
        <w:trPr>
          <w:trHeight w:val="259"/>
        </w:trPr>
        <w:tc>
          <w:tcPr>
            <w:tcW w:w="7380" w:type="dxa"/>
            <w:shd w:val="clear" w:color="auto" w:fill="FBD4B4"/>
            <w:vAlign w:val="bottom"/>
          </w:tcPr>
          <w:p w14:paraId="0DE4258D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b/>
                <w:bCs/>
                <w:sz w:val="20"/>
                <w:szCs w:val="20"/>
              </w:rPr>
              <w:t>For Other Activities (</w:t>
            </w:r>
            <w:proofErr w:type="gramStart"/>
            <w:r w:rsidRPr="00442A74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442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Conferences)</w:t>
            </w:r>
          </w:p>
        </w:tc>
        <w:tc>
          <w:tcPr>
            <w:tcW w:w="1620" w:type="dxa"/>
            <w:shd w:val="clear" w:color="auto" w:fill="FBD4B4"/>
            <w:vAlign w:val="bottom"/>
          </w:tcPr>
          <w:p w14:paraId="048138F7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442A74" w14:paraId="41FD15FA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14941C02" w14:textId="4B6AB2FA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Activities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20" w:type="dxa"/>
            <w:vAlign w:val="bottom"/>
          </w:tcPr>
          <w:p w14:paraId="11032DB4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05105C23" w14:textId="77777777" w:rsidTr="008B6D0F">
        <w:trPr>
          <w:trHeight w:val="219"/>
        </w:trPr>
        <w:tc>
          <w:tcPr>
            <w:tcW w:w="7380" w:type="dxa"/>
            <w:vAlign w:val="bottom"/>
          </w:tcPr>
          <w:p w14:paraId="59174B46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Total Attendance</w:t>
            </w:r>
          </w:p>
        </w:tc>
        <w:tc>
          <w:tcPr>
            <w:tcW w:w="1620" w:type="dxa"/>
            <w:vAlign w:val="bottom"/>
          </w:tcPr>
          <w:p w14:paraId="6DAF9C69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B99" w:rsidRPr="00442A74" w14:paraId="433C2FC3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33EC2D36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Tickets Sold (if applicable)</w:t>
            </w:r>
          </w:p>
        </w:tc>
        <w:tc>
          <w:tcPr>
            <w:tcW w:w="1620" w:type="dxa"/>
            <w:vAlign w:val="bottom"/>
          </w:tcPr>
          <w:p w14:paraId="068F51A7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3B3423CB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2190E658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new works created (if applicable)</w:t>
            </w:r>
          </w:p>
        </w:tc>
        <w:tc>
          <w:tcPr>
            <w:tcW w:w="1620" w:type="dxa"/>
            <w:vAlign w:val="bottom"/>
          </w:tcPr>
          <w:p w14:paraId="4EE17AE3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3F6E2FF6" w14:textId="77777777" w:rsidTr="008B6D0F">
        <w:trPr>
          <w:trHeight w:val="261"/>
        </w:trPr>
        <w:tc>
          <w:tcPr>
            <w:tcW w:w="7380" w:type="dxa"/>
            <w:shd w:val="clear" w:color="auto" w:fill="FBD4B4"/>
            <w:vAlign w:val="bottom"/>
          </w:tcPr>
          <w:p w14:paraId="2332A1D5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b/>
                <w:bCs/>
                <w:sz w:val="20"/>
                <w:szCs w:val="20"/>
              </w:rPr>
              <w:t>For International Activities</w:t>
            </w:r>
          </w:p>
        </w:tc>
        <w:tc>
          <w:tcPr>
            <w:tcW w:w="1620" w:type="dxa"/>
            <w:shd w:val="clear" w:color="auto" w:fill="FBD4B4"/>
            <w:vAlign w:val="bottom"/>
          </w:tcPr>
          <w:p w14:paraId="68772FB5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442A74" w14:paraId="23261A47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0132B7DA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cities visited</w:t>
            </w:r>
          </w:p>
        </w:tc>
        <w:tc>
          <w:tcPr>
            <w:tcW w:w="1620" w:type="dxa"/>
            <w:vAlign w:val="bottom"/>
          </w:tcPr>
          <w:p w14:paraId="11C3E49D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596EE7C6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470308B4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Number of tickets sold (if applicable)</w:t>
            </w:r>
          </w:p>
        </w:tc>
        <w:tc>
          <w:tcPr>
            <w:tcW w:w="1620" w:type="dxa"/>
            <w:vAlign w:val="bottom"/>
          </w:tcPr>
          <w:p w14:paraId="5A71C3BC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B99" w:rsidRPr="00442A74" w14:paraId="08078679" w14:textId="77777777" w:rsidTr="008B6D0F">
        <w:trPr>
          <w:trHeight w:val="217"/>
        </w:trPr>
        <w:tc>
          <w:tcPr>
            <w:tcW w:w="7380" w:type="dxa"/>
            <w:vAlign w:val="bottom"/>
          </w:tcPr>
          <w:p w14:paraId="69E763AB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74">
              <w:rPr>
                <w:rFonts w:ascii="Arial" w:hAnsi="Arial" w:cs="Arial"/>
                <w:sz w:val="20"/>
                <w:szCs w:val="20"/>
              </w:rPr>
              <w:t>Percentage House (if applicable)</w:t>
            </w:r>
          </w:p>
        </w:tc>
        <w:tc>
          <w:tcPr>
            <w:tcW w:w="1620" w:type="dxa"/>
            <w:vAlign w:val="bottom"/>
          </w:tcPr>
          <w:p w14:paraId="6CE77F32" w14:textId="77777777" w:rsidR="00BE3B99" w:rsidRPr="00442A74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ADD8F9" w14:textId="77777777" w:rsidR="00BE3B99" w:rsidRDefault="00BE3B99" w:rsidP="00BE3B99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sz w:val="24"/>
          <w:szCs w:val="24"/>
        </w:rPr>
      </w:pPr>
    </w:p>
    <w:p w14:paraId="4924A542" w14:textId="77777777" w:rsidR="00BE3B99" w:rsidRDefault="00BE3B99">
      <w:pPr>
        <w:rPr>
          <w:rFonts w:ascii="Arial" w:hAnsi="Arial" w:cs="Arial"/>
          <w:i/>
          <w:iCs/>
          <w:lang w:eastAsia="en-SG"/>
        </w:rPr>
      </w:pPr>
      <w:r>
        <w:rPr>
          <w:rFonts w:ascii="Arial" w:hAnsi="Arial" w:cs="Arial"/>
          <w:i/>
          <w:iCs/>
          <w:lang w:eastAsia="en-SG"/>
        </w:rPr>
        <w:br w:type="page"/>
      </w:r>
    </w:p>
    <w:p w14:paraId="003AAFF6" w14:textId="77777777" w:rsidR="00FA13E1" w:rsidRDefault="00FA13E1" w:rsidP="00FA13E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  <w:r w:rsidRPr="00D55A31">
        <w:rPr>
          <w:rFonts w:ascii="Arial" w:hAnsi="Arial" w:cs="Arial"/>
          <w:b/>
          <w:u w:val="single"/>
          <w:lang w:val="en-US"/>
        </w:rPr>
        <w:lastRenderedPageBreak/>
        <w:t>Digital indicators for projects involving digital elements</w:t>
      </w:r>
      <w:r>
        <w:rPr>
          <w:rFonts w:ascii="Arial" w:hAnsi="Arial" w:cs="Arial"/>
          <w:b/>
          <w:u w:val="single"/>
          <w:lang w:val="en-US"/>
        </w:rPr>
        <w:t xml:space="preserve"> (if applicable)</w:t>
      </w:r>
    </w:p>
    <w:p w14:paraId="667D22DE" w14:textId="77777777" w:rsidR="00FA13E1" w:rsidRDefault="00FA13E1" w:rsidP="00FA13E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69AF9452" w14:textId="77777777" w:rsidR="00FA13E1" w:rsidRDefault="00FA13E1" w:rsidP="00FA13E1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  <w:r w:rsidRPr="00D55A31">
        <w:rPr>
          <w:rFonts w:ascii="Arial" w:hAnsi="Arial" w:cs="Arial"/>
          <w:bCs/>
          <w:lang w:val="en-US"/>
        </w:rPr>
        <w:t xml:space="preserve">Please see </w:t>
      </w:r>
      <w:r w:rsidRPr="000D4493">
        <w:rPr>
          <w:rFonts w:ascii="Arial" w:hAnsi="Arial" w:cs="Arial"/>
          <w:bCs/>
          <w:u w:val="single"/>
          <w:lang w:val="en-US"/>
        </w:rPr>
        <w:t>Annex A</w:t>
      </w:r>
      <w:r w:rsidRPr="00D55A31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for guidance on the following digital indicators. Please report the figures that are relevant for your project.</w:t>
      </w:r>
    </w:p>
    <w:p w14:paraId="0FD9F0EC" w14:textId="77777777" w:rsidR="00FA13E1" w:rsidRDefault="00FA13E1" w:rsidP="00FA13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6570"/>
        <w:gridCol w:w="2430"/>
      </w:tblGrid>
      <w:tr w:rsidR="00FA13E1" w:rsidRPr="000E25E5" w14:paraId="710E62E3" w14:textId="77777777" w:rsidTr="00FA13E1">
        <w:tc>
          <w:tcPr>
            <w:tcW w:w="6570" w:type="dxa"/>
            <w:shd w:val="clear" w:color="auto" w:fill="FBE4D5" w:themeFill="accent2" w:themeFillTint="33"/>
          </w:tcPr>
          <w:p w14:paraId="36FC4D20" w14:textId="77777777" w:rsidR="00FA13E1" w:rsidRPr="000E25E5" w:rsidRDefault="00FA13E1" w:rsidP="00BD77EE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E25E5">
              <w:rPr>
                <w:rFonts w:ascii="Arial" w:hAnsi="Arial" w:cs="Arial"/>
                <w:b/>
                <w:sz w:val="22"/>
                <w:szCs w:val="22"/>
                <w:lang w:val="en-US"/>
              </w:rPr>
              <w:t>Key Digital Indicators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082791BB" w14:textId="77777777" w:rsidR="00FA13E1" w:rsidRPr="000E25E5" w:rsidRDefault="00FA13E1" w:rsidP="00BD77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5E5">
              <w:rPr>
                <w:rFonts w:ascii="Arial" w:hAnsi="Arial" w:cs="Arial"/>
                <w:b/>
                <w:sz w:val="22"/>
                <w:szCs w:val="22"/>
              </w:rPr>
              <w:t>Actual</w:t>
            </w:r>
          </w:p>
        </w:tc>
      </w:tr>
      <w:tr w:rsidR="00FA13E1" w:rsidRPr="000E25E5" w14:paraId="050269FF" w14:textId="77777777" w:rsidTr="00FA13E1">
        <w:tc>
          <w:tcPr>
            <w:tcW w:w="6570" w:type="dxa"/>
          </w:tcPr>
          <w:p w14:paraId="4FF481E5" w14:textId="77777777" w:rsidR="00FA13E1" w:rsidRPr="000E25E5" w:rsidRDefault="00FA13E1" w:rsidP="00BD77EE">
            <w:pPr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A. Reach on Websites/Mobile Application</w:t>
            </w:r>
          </w:p>
        </w:tc>
        <w:tc>
          <w:tcPr>
            <w:tcW w:w="2430" w:type="dxa"/>
          </w:tcPr>
          <w:p w14:paraId="72280987" w14:textId="77777777" w:rsidR="00FA13E1" w:rsidRPr="000E25E5" w:rsidRDefault="00FA13E1" w:rsidP="00BD77E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17CFA78E" w14:textId="77777777" w:rsidTr="00FA13E1">
        <w:trPr>
          <w:trHeight w:val="287"/>
        </w:trPr>
        <w:tc>
          <w:tcPr>
            <w:tcW w:w="9000" w:type="dxa"/>
            <w:gridSpan w:val="2"/>
            <w:shd w:val="clear" w:color="auto" w:fill="FBE4D5" w:themeFill="accent2" w:themeFillTint="33"/>
          </w:tcPr>
          <w:p w14:paraId="48A9091E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B. Reach on Social Media &amp; Audio-Video Platforms</w:t>
            </w:r>
          </w:p>
        </w:tc>
      </w:tr>
      <w:tr w:rsidR="00FA13E1" w:rsidRPr="000E25E5" w14:paraId="0F4B02DB" w14:textId="77777777" w:rsidTr="00FA13E1">
        <w:tc>
          <w:tcPr>
            <w:tcW w:w="6570" w:type="dxa"/>
          </w:tcPr>
          <w:p w14:paraId="145BBC65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E25E5">
              <w:rPr>
                <w:rFonts w:ascii="Arial" w:hAnsi="Arial" w:cs="Arial"/>
                <w:sz w:val="22"/>
                <w:szCs w:val="22"/>
              </w:rPr>
              <w:t>Social Media</w:t>
            </w:r>
            <w:proofErr w:type="gramEnd"/>
            <w:r w:rsidRPr="000E25E5">
              <w:rPr>
                <w:rFonts w:ascii="Arial" w:hAnsi="Arial" w:cs="Arial"/>
                <w:sz w:val="22"/>
                <w:szCs w:val="22"/>
              </w:rPr>
              <w:t xml:space="preserve"> (including video conferencing platforms e.g. Zoom attendees)</w:t>
            </w:r>
          </w:p>
        </w:tc>
        <w:tc>
          <w:tcPr>
            <w:tcW w:w="2430" w:type="dxa"/>
          </w:tcPr>
          <w:p w14:paraId="1E571EF3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3A1253F0" w14:textId="77777777" w:rsidTr="00FA13E1">
        <w:tc>
          <w:tcPr>
            <w:tcW w:w="6570" w:type="dxa"/>
          </w:tcPr>
          <w:p w14:paraId="4BB95656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 xml:space="preserve">ii. Video Platforms </w:t>
            </w:r>
          </w:p>
        </w:tc>
        <w:tc>
          <w:tcPr>
            <w:tcW w:w="2430" w:type="dxa"/>
          </w:tcPr>
          <w:p w14:paraId="203205B9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177F3464" w14:textId="77777777" w:rsidTr="00FA13E1">
        <w:tc>
          <w:tcPr>
            <w:tcW w:w="6570" w:type="dxa"/>
          </w:tcPr>
          <w:p w14:paraId="6C2AEDD5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iii. Audio Platform</w:t>
            </w:r>
          </w:p>
        </w:tc>
        <w:tc>
          <w:tcPr>
            <w:tcW w:w="2430" w:type="dxa"/>
          </w:tcPr>
          <w:p w14:paraId="45F307CE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3CAE0703" w14:textId="77777777" w:rsidTr="00FA13E1">
        <w:tc>
          <w:tcPr>
            <w:tcW w:w="9000" w:type="dxa"/>
            <w:gridSpan w:val="2"/>
            <w:shd w:val="clear" w:color="auto" w:fill="FBE4D5" w:themeFill="accent2" w:themeFillTint="33"/>
          </w:tcPr>
          <w:p w14:paraId="0609AFE8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C. Engagement on Social Media Platforms</w:t>
            </w:r>
          </w:p>
        </w:tc>
      </w:tr>
      <w:tr w:rsidR="00FA13E1" w:rsidRPr="000E25E5" w14:paraId="4EF95753" w14:textId="77777777" w:rsidTr="00FA13E1">
        <w:tc>
          <w:tcPr>
            <w:tcW w:w="6570" w:type="dxa"/>
          </w:tcPr>
          <w:p w14:paraId="7B4FCC9D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>. Total sum of reactions (including likes), shares, comments</w:t>
            </w:r>
          </w:p>
        </w:tc>
        <w:tc>
          <w:tcPr>
            <w:tcW w:w="2430" w:type="dxa"/>
          </w:tcPr>
          <w:p w14:paraId="3F698AA9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29987DAC" w14:textId="77777777" w:rsidTr="00FA13E1">
        <w:tc>
          <w:tcPr>
            <w:tcW w:w="6570" w:type="dxa"/>
          </w:tcPr>
          <w:p w14:paraId="4E97F480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 xml:space="preserve">ii Engagement Rate (Ci divide by </w:t>
            </w: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A+Bi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368BBB2D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32469973" w14:textId="77777777" w:rsidTr="00FA13E1">
        <w:tc>
          <w:tcPr>
            <w:tcW w:w="9000" w:type="dxa"/>
            <w:gridSpan w:val="2"/>
            <w:shd w:val="clear" w:color="auto" w:fill="FBE4D5" w:themeFill="accent2" w:themeFillTint="33"/>
          </w:tcPr>
          <w:p w14:paraId="5A19FE88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D.Total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 xml:space="preserve"> no. of pieces of content published/posted</w:t>
            </w:r>
          </w:p>
        </w:tc>
      </w:tr>
      <w:tr w:rsidR="00FA13E1" w:rsidRPr="000E25E5" w14:paraId="0ABD2B54" w14:textId="77777777" w:rsidTr="00FA13E1">
        <w:tc>
          <w:tcPr>
            <w:tcW w:w="6570" w:type="dxa"/>
          </w:tcPr>
          <w:p w14:paraId="597995C9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 xml:space="preserve">. Unique number of </w:t>
            </w:r>
            <w:proofErr w:type="gramStart"/>
            <w:r w:rsidRPr="000E25E5">
              <w:rPr>
                <w:rFonts w:ascii="Arial" w:hAnsi="Arial" w:cs="Arial"/>
                <w:sz w:val="22"/>
                <w:szCs w:val="22"/>
              </w:rPr>
              <w:t>content</w:t>
            </w:r>
            <w:proofErr w:type="gramEnd"/>
          </w:p>
        </w:tc>
        <w:tc>
          <w:tcPr>
            <w:tcW w:w="2430" w:type="dxa"/>
          </w:tcPr>
          <w:p w14:paraId="28742506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02A2494B" w14:textId="77777777" w:rsidTr="00FA13E1">
        <w:tc>
          <w:tcPr>
            <w:tcW w:w="6570" w:type="dxa"/>
          </w:tcPr>
          <w:p w14:paraId="1633E852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ii. E-publications (Published)</w:t>
            </w:r>
          </w:p>
        </w:tc>
        <w:tc>
          <w:tcPr>
            <w:tcW w:w="2430" w:type="dxa"/>
          </w:tcPr>
          <w:p w14:paraId="60644B1C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5990ECFF" w14:textId="77777777" w:rsidTr="00FA13E1">
        <w:tc>
          <w:tcPr>
            <w:tcW w:w="6570" w:type="dxa"/>
          </w:tcPr>
          <w:p w14:paraId="26E266BD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iii. E-publications (sold/loan/downloaded)</w:t>
            </w:r>
          </w:p>
        </w:tc>
        <w:tc>
          <w:tcPr>
            <w:tcW w:w="2430" w:type="dxa"/>
          </w:tcPr>
          <w:p w14:paraId="568C25BF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080710CB" w14:textId="77777777" w:rsidTr="00FA13E1">
        <w:trPr>
          <w:trHeight w:val="1961"/>
        </w:trPr>
        <w:tc>
          <w:tcPr>
            <w:tcW w:w="6570" w:type="dxa"/>
          </w:tcPr>
          <w:p w14:paraId="27E0DFF5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Iv Number of pieces of content by language (if applicable)</w:t>
            </w:r>
          </w:p>
        </w:tc>
        <w:tc>
          <w:tcPr>
            <w:tcW w:w="2430" w:type="dxa"/>
          </w:tcPr>
          <w:p w14:paraId="78FC945D" w14:textId="77777777" w:rsidR="00FA13E1" w:rsidRPr="000E25E5" w:rsidRDefault="00000000" w:rsidP="00BD77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816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3E1" w:rsidRPr="000E25E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13E1" w:rsidRPr="000E25E5">
              <w:rPr>
                <w:rFonts w:ascii="Arial" w:hAnsi="Arial" w:cs="Arial"/>
                <w:sz w:val="22"/>
                <w:szCs w:val="22"/>
              </w:rPr>
              <w:t>English ____</w:t>
            </w:r>
            <w:r w:rsidR="00FA13E1" w:rsidRPr="000E25E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CD4B63D" w14:textId="77777777" w:rsidR="00FA13E1" w:rsidRPr="000E25E5" w:rsidRDefault="00000000" w:rsidP="00BD77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529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3E1" w:rsidRPr="000E25E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13E1" w:rsidRPr="000E25E5">
              <w:rPr>
                <w:rFonts w:ascii="Arial" w:hAnsi="Arial" w:cs="Arial"/>
                <w:sz w:val="22"/>
                <w:szCs w:val="22"/>
              </w:rPr>
              <w:t>Mandarin _____</w:t>
            </w:r>
          </w:p>
          <w:p w14:paraId="575FFEC7" w14:textId="77777777" w:rsidR="00FA13E1" w:rsidRPr="000E25E5" w:rsidRDefault="00000000" w:rsidP="00BD77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707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3E1" w:rsidRPr="000E25E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13E1" w:rsidRPr="000E25E5">
              <w:rPr>
                <w:rFonts w:ascii="Arial" w:hAnsi="Arial" w:cs="Arial"/>
                <w:sz w:val="22"/>
                <w:szCs w:val="22"/>
              </w:rPr>
              <w:t>Malay _____</w:t>
            </w:r>
            <w:r w:rsidR="00FA13E1" w:rsidRPr="000E25E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8BDF01D" w14:textId="77777777" w:rsidR="00FA13E1" w:rsidRPr="000E25E5" w:rsidRDefault="00000000" w:rsidP="00BD77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491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3E1" w:rsidRPr="000E25E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13E1" w:rsidRPr="000E25E5">
              <w:rPr>
                <w:rFonts w:ascii="Arial" w:hAnsi="Arial" w:cs="Arial"/>
                <w:sz w:val="22"/>
                <w:szCs w:val="22"/>
              </w:rPr>
              <w:t>Tamil _____</w:t>
            </w:r>
          </w:p>
          <w:p w14:paraId="49B13784" w14:textId="77777777" w:rsidR="00FA13E1" w:rsidRPr="000E25E5" w:rsidRDefault="00000000" w:rsidP="00BD77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865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3E1" w:rsidRPr="000E25E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13E1" w:rsidRPr="000E25E5">
              <w:rPr>
                <w:rFonts w:ascii="Arial" w:hAnsi="Arial" w:cs="Arial"/>
                <w:sz w:val="22"/>
                <w:szCs w:val="22"/>
              </w:rPr>
              <w:t>Multi-lingual _____</w:t>
            </w:r>
          </w:p>
          <w:p w14:paraId="2EAB9886" w14:textId="77777777" w:rsidR="00FA13E1" w:rsidRPr="000E25E5" w:rsidRDefault="00000000" w:rsidP="00BD77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831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3E1" w:rsidRPr="000E25E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13E1" w:rsidRPr="000E25E5">
              <w:rPr>
                <w:rFonts w:ascii="Arial" w:hAnsi="Arial" w:cs="Arial"/>
                <w:sz w:val="22"/>
                <w:szCs w:val="22"/>
              </w:rPr>
              <w:t xml:space="preserve">NA </w:t>
            </w:r>
          </w:p>
        </w:tc>
      </w:tr>
      <w:tr w:rsidR="00FA13E1" w:rsidRPr="000E25E5" w14:paraId="53950965" w14:textId="77777777" w:rsidTr="00FA13E1">
        <w:trPr>
          <w:trHeight w:val="341"/>
        </w:trPr>
        <w:tc>
          <w:tcPr>
            <w:tcW w:w="6570" w:type="dxa"/>
            <w:shd w:val="clear" w:color="auto" w:fill="auto"/>
          </w:tcPr>
          <w:p w14:paraId="121BF37F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25E5">
              <w:rPr>
                <w:rFonts w:ascii="Arial" w:hAnsi="Arial" w:cs="Arial"/>
                <w:b/>
                <w:sz w:val="22"/>
                <w:szCs w:val="22"/>
              </w:rPr>
              <w:t>Total Reach (A +Bi)</w:t>
            </w:r>
          </w:p>
        </w:tc>
        <w:tc>
          <w:tcPr>
            <w:tcW w:w="2430" w:type="dxa"/>
            <w:shd w:val="clear" w:color="auto" w:fill="auto"/>
          </w:tcPr>
          <w:p w14:paraId="55590802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55692E71" w14:textId="77777777" w:rsidTr="00FA13E1">
        <w:trPr>
          <w:trHeight w:val="368"/>
        </w:trPr>
        <w:tc>
          <w:tcPr>
            <w:tcW w:w="6570" w:type="dxa"/>
            <w:shd w:val="clear" w:color="auto" w:fill="auto"/>
          </w:tcPr>
          <w:p w14:paraId="17964B46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25E5">
              <w:rPr>
                <w:rFonts w:ascii="Arial" w:hAnsi="Arial" w:cs="Arial"/>
                <w:b/>
                <w:sz w:val="22"/>
                <w:szCs w:val="22"/>
              </w:rPr>
              <w:t xml:space="preserve">Total Consumption (A+ Bii + </w:t>
            </w:r>
            <w:proofErr w:type="spellStart"/>
            <w:r w:rsidRPr="000E25E5">
              <w:rPr>
                <w:rFonts w:ascii="Arial" w:hAnsi="Arial" w:cs="Arial"/>
                <w:b/>
                <w:sz w:val="22"/>
                <w:szCs w:val="22"/>
              </w:rPr>
              <w:t>Biii</w:t>
            </w:r>
            <w:proofErr w:type="spellEnd"/>
            <w:r w:rsidRPr="000E25E5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proofErr w:type="spellStart"/>
            <w:r w:rsidRPr="000E25E5">
              <w:rPr>
                <w:rFonts w:ascii="Arial" w:hAnsi="Arial" w:cs="Arial"/>
                <w:b/>
                <w:sz w:val="22"/>
                <w:szCs w:val="22"/>
              </w:rPr>
              <w:t>Diii</w:t>
            </w:r>
            <w:proofErr w:type="spellEnd"/>
            <w:r w:rsidRPr="000E25E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BD27F43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F277DB1" w14:textId="77777777" w:rsidR="00FA13E1" w:rsidRPr="000E25E5" w:rsidRDefault="00FA13E1" w:rsidP="00FA13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403F040D" w14:textId="77777777" w:rsidR="00FA13E1" w:rsidRDefault="00FA13E1" w:rsidP="00FA13E1">
      <w:pPr>
        <w:rPr>
          <w:rFonts w:ascii="Arial" w:eastAsia="Times New Roman" w:hAnsi="Arial" w:cs="Arial"/>
          <w:b/>
          <w:bCs/>
          <w:i/>
          <w:iCs/>
          <w:lang w:val="en-US"/>
        </w:rPr>
      </w:pPr>
    </w:p>
    <w:p w14:paraId="600E4E7D" w14:textId="7077D54E" w:rsidR="00BE3B99" w:rsidRPr="00FA13E1" w:rsidRDefault="006A0795" w:rsidP="00FA13E1">
      <w:pPr>
        <w:rPr>
          <w:rFonts w:ascii="Arial" w:eastAsia="Times New Roman" w:hAnsi="Arial" w:cs="Arial"/>
          <w:b/>
          <w:bCs/>
          <w:i/>
          <w:iCs/>
          <w:lang w:val="en-US"/>
        </w:rPr>
      </w:pPr>
      <w:r>
        <w:rPr>
          <w:rFonts w:ascii="Arial" w:hAnsi="Arial" w:cs="Arial"/>
        </w:rPr>
        <w:t>W</w:t>
      </w:r>
      <w:r w:rsidRPr="00442A74">
        <w:rPr>
          <w:rFonts w:ascii="Arial" w:hAnsi="Arial" w:cs="Arial"/>
        </w:rPr>
        <w:t xml:space="preserve">e would like to </w:t>
      </w:r>
      <w:r>
        <w:rPr>
          <w:rFonts w:ascii="Arial" w:hAnsi="Arial" w:cs="Arial"/>
        </w:rPr>
        <w:t>hear</w:t>
      </w:r>
      <w:r w:rsidRPr="00442A74">
        <w:rPr>
          <w:rFonts w:ascii="Arial" w:hAnsi="Arial" w:cs="Arial"/>
        </w:rPr>
        <w:t xml:space="preserve"> your reflections on your </w:t>
      </w:r>
      <w:r>
        <w:rPr>
          <w:rFonts w:ascii="Arial" w:hAnsi="Arial" w:cs="Arial"/>
        </w:rPr>
        <w:t xml:space="preserve">overall </w:t>
      </w:r>
      <w:r w:rsidRPr="00442A74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experience</w:t>
      </w:r>
      <w:r w:rsidRPr="00442A74">
        <w:rPr>
          <w:rFonts w:ascii="Arial" w:hAnsi="Arial" w:cs="Arial"/>
        </w:rPr>
        <w:t>. You may use the following questions as a guide.</w:t>
      </w:r>
    </w:p>
    <w:p w14:paraId="37382FB8" w14:textId="09B9AA00" w:rsidR="006A0795" w:rsidRDefault="006A0795" w:rsidP="008C0A55">
      <w:pPr>
        <w:spacing w:after="0" w:line="21" w:lineRule="atLeast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6A0795" w:rsidRPr="006A0795" w14:paraId="21F33A3B" w14:textId="77777777" w:rsidTr="00FA13E1">
        <w:trPr>
          <w:trHeight w:val="278"/>
        </w:trPr>
        <w:tc>
          <w:tcPr>
            <w:tcW w:w="9085" w:type="dxa"/>
            <w:shd w:val="clear" w:color="auto" w:fill="FBE4D5" w:themeFill="accent2" w:themeFillTint="33"/>
            <w:vAlign w:val="center"/>
          </w:tcPr>
          <w:p w14:paraId="53A5FD4C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Artistic aspirations</w:t>
            </w:r>
          </w:p>
        </w:tc>
      </w:tr>
      <w:tr w:rsidR="006A0795" w:rsidRPr="006A0795" w14:paraId="16F74220" w14:textId="77777777" w:rsidTr="00FA13E1">
        <w:trPr>
          <w:trHeight w:val="1457"/>
        </w:trPr>
        <w:tc>
          <w:tcPr>
            <w:tcW w:w="9085" w:type="dxa"/>
          </w:tcPr>
          <w:p w14:paraId="0B0DB950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How well have you achieved the artistic goals set out in your plan? </w:t>
            </w:r>
          </w:p>
          <w:p w14:paraId="288AD74E" w14:textId="77777777" w:rsidR="006A0795" w:rsidRPr="006A0795" w:rsidRDefault="006A0795" w:rsidP="002C5F99">
            <w:pPr>
              <w:widowControl w:val="0"/>
              <w:tabs>
                <w:tab w:val="num" w:pos="523"/>
              </w:tabs>
              <w:autoSpaceDE w:val="0"/>
              <w:autoSpaceDN w:val="0"/>
              <w:adjustRightInd w:val="0"/>
              <w:spacing w:after="0" w:line="2" w:lineRule="exact"/>
              <w:ind w:left="780" w:hanging="1337"/>
              <w:rPr>
                <w:rFonts w:ascii="Arial" w:hAnsi="Arial" w:cs="Arial"/>
              </w:rPr>
            </w:pPr>
          </w:p>
          <w:p w14:paraId="71728960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Is the work/result as you have envisioned? </w:t>
            </w:r>
          </w:p>
          <w:p w14:paraId="520D1100" w14:textId="77777777" w:rsidR="006A0795" w:rsidRPr="006A0795" w:rsidRDefault="006A0795" w:rsidP="002C5F99">
            <w:pPr>
              <w:widowControl w:val="0"/>
              <w:tabs>
                <w:tab w:val="num" w:pos="523"/>
              </w:tabs>
              <w:autoSpaceDE w:val="0"/>
              <w:autoSpaceDN w:val="0"/>
              <w:adjustRightInd w:val="0"/>
              <w:spacing w:after="0" w:line="2" w:lineRule="exact"/>
              <w:ind w:left="780" w:hanging="1337"/>
              <w:rPr>
                <w:rFonts w:ascii="Arial" w:hAnsi="Arial" w:cs="Arial"/>
              </w:rPr>
            </w:pPr>
          </w:p>
          <w:p w14:paraId="5A5200D8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is your assessment of the quality of the work produced? </w:t>
            </w:r>
          </w:p>
        </w:tc>
      </w:tr>
      <w:tr w:rsidR="006A0795" w:rsidRPr="006A0795" w14:paraId="557F4588" w14:textId="77777777" w:rsidTr="00FA13E1">
        <w:trPr>
          <w:trHeight w:val="440"/>
        </w:trPr>
        <w:tc>
          <w:tcPr>
            <w:tcW w:w="9085" w:type="dxa"/>
            <w:shd w:val="clear" w:color="auto" w:fill="FBE4D5" w:themeFill="accent2" w:themeFillTint="33"/>
            <w:vAlign w:val="center"/>
          </w:tcPr>
          <w:p w14:paraId="3A2917B5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Public engagement</w:t>
            </w:r>
          </w:p>
        </w:tc>
      </w:tr>
      <w:tr w:rsidR="006A0795" w:rsidRPr="006A0795" w14:paraId="13086DB4" w14:textId="77777777" w:rsidTr="00FA13E1">
        <w:trPr>
          <w:trHeight w:val="2240"/>
        </w:trPr>
        <w:tc>
          <w:tcPr>
            <w:tcW w:w="9085" w:type="dxa"/>
          </w:tcPr>
          <w:p w14:paraId="0E9B56E3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was the audience feedback to your work? </w:t>
            </w:r>
          </w:p>
          <w:p w14:paraId="78610C31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3" w:right="353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worked and what didn’t when it came to your public engagement strategies? Were your marketing channels effective? What could have been done better? </w:t>
            </w:r>
          </w:p>
          <w:p w14:paraId="4EB77D6B" w14:textId="77777777" w:rsidR="006A0795" w:rsidRDefault="006A0795" w:rsidP="002C5F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97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[Please include press reviews and/or audience feedback] </w:t>
            </w:r>
          </w:p>
          <w:p w14:paraId="3E1DA9D0" w14:textId="0126F5FC" w:rsidR="006A0795" w:rsidRPr="006A0795" w:rsidRDefault="006A0795" w:rsidP="002C5F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977"/>
              <w:jc w:val="both"/>
              <w:rPr>
                <w:rFonts w:ascii="Arial" w:hAnsi="Arial" w:cs="Arial"/>
              </w:rPr>
            </w:pPr>
          </w:p>
        </w:tc>
      </w:tr>
      <w:tr w:rsidR="006A0795" w:rsidRPr="006A0795" w14:paraId="5907A206" w14:textId="77777777" w:rsidTr="00FA13E1">
        <w:trPr>
          <w:trHeight w:val="440"/>
        </w:trPr>
        <w:tc>
          <w:tcPr>
            <w:tcW w:w="9085" w:type="dxa"/>
            <w:shd w:val="clear" w:color="auto" w:fill="FBE4D5" w:themeFill="accent2" w:themeFillTint="33"/>
            <w:vAlign w:val="center"/>
          </w:tcPr>
          <w:p w14:paraId="607A9088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  <w:b/>
                <w:bCs/>
              </w:rPr>
            </w:pPr>
            <w:r w:rsidRPr="006A0795">
              <w:rPr>
                <w:rFonts w:ascii="Arial" w:hAnsi="Arial" w:cs="Arial"/>
                <w:b/>
                <w:bCs/>
              </w:rPr>
              <w:lastRenderedPageBreak/>
              <w:t>Production process</w:t>
            </w:r>
          </w:p>
        </w:tc>
      </w:tr>
      <w:tr w:rsidR="006A0795" w:rsidRPr="006A0795" w14:paraId="532365E2" w14:textId="77777777" w:rsidTr="00FA13E1">
        <w:trPr>
          <w:trHeight w:val="4490"/>
        </w:trPr>
        <w:tc>
          <w:tcPr>
            <w:tcW w:w="9085" w:type="dxa"/>
          </w:tcPr>
          <w:p w14:paraId="14DF9A3F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3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Artistic development:</w:t>
            </w:r>
          </w:p>
          <w:p w14:paraId="612D2319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34" w:lineRule="exact"/>
              <w:rPr>
                <w:rFonts w:ascii="Arial" w:hAnsi="Arial" w:cs="Arial"/>
              </w:rPr>
            </w:pPr>
          </w:p>
          <w:p w14:paraId="1BA86979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How has the work contributed to your development as an artist/organisation? </w:t>
            </w:r>
          </w:p>
          <w:p w14:paraId="26E3164F" w14:textId="77777777" w:rsidR="006A0795" w:rsidRPr="006A0795" w:rsidRDefault="006A0795" w:rsidP="00FA13E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3" w:right="158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are some discoveries and new methodologies that have emerged as a result of this process? </w:t>
            </w:r>
          </w:p>
          <w:p w14:paraId="70DB95E2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challenges did you meet along the way, and how did you overcome them? </w:t>
            </w:r>
          </w:p>
          <w:p w14:paraId="3312005B" w14:textId="77777777" w:rsidR="006A0795" w:rsidRPr="006A0795" w:rsidRDefault="006A0795" w:rsidP="00FA13E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3" w:right="158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Did you make use of external consultation </w:t>
            </w:r>
            <w:proofErr w:type="gramStart"/>
            <w:r w:rsidRPr="006A0795">
              <w:rPr>
                <w:rFonts w:ascii="Arial" w:hAnsi="Arial" w:cs="Arial"/>
              </w:rPr>
              <w:t>in the course of</w:t>
            </w:r>
            <w:proofErr w:type="gramEnd"/>
            <w:r w:rsidRPr="006A0795">
              <w:rPr>
                <w:rFonts w:ascii="Arial" w:hAnsi="Arial" w:cs="Arial"/>
              </w:rPr>
              <w:t xml:space="preserve"> your project, and was it useful? </w:t>
            </w:r>
          </w:p>
          <w:p w14:paraId="54A46345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</w:rPr>
            </w:pPr>
          </w:p>
          <w:p w14:paraId="41814175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3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Project execution:</w:t>
            </w:r>
          </w:p>
          <w:p w14:paraId="16B8F4DB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35" w:lineRule="exact"/>
              <w:rPr>
                <w:rFonts w:ascii="Arial" w:hAnsi="Arial" w:cs="Arial"/>
              </w:rPr>
            </w:pPr>
          </w:p>
          <w:p w14:paraId="509636BF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Was the project well-executed: on-time, within budget? </w:t>
            </w:r>
          </w:p>
          <w:p w14:paraId="2DBF1847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were some key learning points that you can apply to your next project? </w:t>
            </w:r>
          </w:p>
          <w:p w14:paraId="17131BEF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</w:p>
        </w:tc>
      </w:tr>
      <w:tr w:rsidR="006A0795" w:rsidRPr="006A0795" w14:paraId="6A9FEF12" w14:textId="77777777" w:rsidTr="00FA13E1">
        <w:trPr>
          <w:trHeight w:val="457"/>
        </w:trPr>
        <w:tc>
          <w:tcPr>
            <w:tcW w:w="9085" w:type="dxa"/>
            <w:shd w:val="clear" w:color="auto" w:fill="FBE4D5" w:themeFill="accent2" w:themeFillTint="33"/>
            <w:vAlign w:val="center"/>
          </w:tcPr>
          <w:p w14:paraId="0556B665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Feedback on the Grant</w:t>
            </w:r>
          </w:p>
        </w:tc>
      </w:tr>
      <w:tr w:rsidR="006A0795" w:rsidRPr="006A0795" w14:paraId="5D0FE112" w14:textId="77777777" w:rsidTr="00FA13E1">
        <w:trPr>
          <w:trHeight w:val="1592"/>
        </w:trPr>
        <w:tc>
          <w:tcPr>
            <w:tcW w:w="9085" w:type="dxa"/>
          </w:tcPr>
          <w:p w14:paraId="14A37017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</w:pPr>
            <w:r w:rsidRPr="006A0795">
              <w:rPr>
                <w:rFonts w:ascii="Arial" w:hAnsi="Arial" w:cs="Arial"/>
              </w:rPr>
              <w:t xml:space="preserve">Are there any areas in which NAC can do better to support your production process? </w:t>
            </w:r>
          </w:p>
        </w:tc>
      </w:tr>
    </w:tbl>
    <w:p w14:paraId="0B7247A8" w14:textId="63CB9147" w:rsidR="00F94C98" w:rsidRPr="00FA13E1" w:rsidRDefault="00F94C98" w:rsidP="00FA13E1">
      <w:pPr>
        <w:spacing w:after="0" w:line="21" w:lineRule="atLeast"/>
        <w:jc w:val="both"/>
        <w:rPr>
          <w:rFonts w:ascii="Arial" w:hAnsi="Arial" w:cs="Arial"/>
          <w:lang w:eastAsia="en-SG"/>
        </w:rPr>
      </w:pPr>
    </w:p>
    <w:p w14:paraId="6CA05C60" w14:textId="77777777" w:rsidR="00F94C98" w:rsidRDefault="00F94C98" w:rsidP="00D55A3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1B17AE5A" w14:textId="77777777" w:rsidR="00CE60BA" w:rsidRDefault="00CE60BA" w:rsidP="00D55A3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2600B9D8" w14:textId="245C6228" w:rsidR="000E25E5" w:rsidRPr="000E25E5" w:rsidRDefault="000E25E5" w:rsidP="000E25E5">
      <w:pPr>
        <w:spacing w:after="0" w:line="21" w:lineRule="atLeast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 xml:space="preserve">For grants applied through the </w:t>
      </w:r>
      <w:proofErr w:type="spellStart"/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>OurSG</w:t>
      </w:r>
      <w:proofErr w:type="spellEnd"/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 xml:space="preserve"> Grants Portal</w:t>
      </w:r>
    </w:p>
    <w:p w14:paraId="04E64B72" w14:textId="77777777" w:rsidR="000E25E5" w:rsidRPr="000E25E5" w:rsidRDefault="000E25E5" w:rsidP="000E25E5">
      <w:pPr>
        <w:spacing w:after="0" w:line="21" w:lineRule="atLeast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</w:p>
    <w:p w14:paraId="11E8FBD4" w14:textId="69E5E874" w:rsidR="000E25E5" w:rsidRPr="000E25E5" w:rsidRDefault="000E25E5" w:rsidP="00D870DD">
      <w:pPr>
        <w:spacing w:after="0" w:line="21" w:lineRule="atLeast"/>
        <w:rPr>
          <w:rFonts w:ascii="Arial" w:hAnsi="Arial" w:cs="Arial"/>
          <w:lang w:eastAsia="en-SG"/>
        </w:rPr>
      </w:pPr>
      <w:r w:rsidRPr="000E25E5">
        <w:rPr>
          <w:rFonts w:ascii="Arial" w:eastAsia="Times New Roman" w:hAnsi="Arial" w:cs="Arial"/>
          <w:lang w:val="en-US"/>
        </w:rPr>
        <w:t xml:space="preserve">Please log onto the </w:t>
      </w:r>
      <w:proofErr w:type="spellStart"/>
      <w:r w:rsidRPr="000E25E5">
        <w:rPr>
          <w:rFonts w:ascii="Arial" w:eastAsia="Times New Roman" w:hAnsi="Arial" w:cs="Arial"/>
          <w:lang w:val="en-US"/>
        </w:rPr>
        <w:t>OurSG</w:t>
      </w:r>
      <w:proofErr w:type="spellEnd"/>
      <w:r w:rsidRPr="000E25E5">
        <w:rPr>
          <w:rFonts w:ascii="Arial" w:eastAsia="Times New Roman" w:hAnsi="Arial" w:cs="Arial"/>
          <w:lang w:val="en-US"/>
        </w:rPr>
        <w:t xml:space="preserve"> Grants Portal (OSG) to submit your </w:t>
      </w:r>
      <w:r w:rsidRPr="000E25E5">
        <w:rPr>
          <w:rFonts w:ascii="Arial" w:eastAsia="Times New Roman" w:hAnsi="Arial" w:cs="Arial"/>
          <w:b/>
        </w:rPr>
        <w:t>Self-Evaluation Report</w:t>
      </w:r>
      <w:r w:rsidRPr="000E25E5">
        <w:rPr>
          <w:rFonts w:ascii="Arial" w:eastAsia="Times New Roman" w:hAnsi="Arial" w:cs="Arial"/>
        </w:rPr>
        <w:t xml:space="preserve"> and </w:t>
      </w:r>
      <w:r w:rsidRPr="000E25E5">
        <w:rPr>
          <w:rFonts w:ascii="Arial" w:eastAsia="Times New Roman" w:hAnsi="Arial" w:cs="Arial"/>
          <w:b/>
        </w:rPr>
        <w:t>Financial Report</w:t>
      </w:r>
      <w:r w:rsidRPr="000E25E5">
        <w:rPr>
          <w:rFonts w:ascii="Arial" w:eastAsia="Times New Roman" w:hAnsi="Arial" w:cs="Arial"/>
        </w:rPr>
        <w:t xml:space="preserve"> (</w:t>
      </w:r>
      <w:proofErr w:type="gramStart"/>
      <w:r w:rsidRPr="000E25E5">
        <w:rPr>
          <w:rFonts w:ascii="Arial" w:eastAsia="Times New Roman" w:hAnsi="Arial" w:cs="Arial"/>
        </w:rPr>
        <w:t>i.e.</w:t>
      </w:r>
      <w:proofErr w:type="gramEnd"/>
      <w:r w:rsidRPr="000E25E5">
        <w:rPr>
          <w:rFonts w:ascii="Arial" w:eastAsia="Times New Roman" w:hAnsi="Arial" w:cs="Arial"/>
        </w:rPr>
        <w:t xml:space="preserve"> </w:t>
      </w:r>
      <w:r w:rsidRPr="000E25E5">
        <w:rPr>
          <w:rFonts w:ascii="Arial" w:hAnsi="Arial" w:cs="Arial"/>
          <w:bCs/>
        </w:rPr>
        <w:t>the budget form submitted as part of the grant application, with actual income and expenditure reflected). To help you navigate the portal, you may refer to the</w:t>
      </w:r>
      <w:r w:rsidR="00D870DD">
        <w:rPr>
          <w:rFonts w:ascii="Arial" w:hAnsi="Arial" w:cs="Arial"/>
          <w:bCs/>
        </w:rPr>
        <w:t xml:space="preserve"> </w:t>
      </w:r>
      <w:r w:rsidRPr="000E25E5">
        <w:rPr>
          <w:rFonts w:ascii="Arial" w:hAnsi="Arial" w:cs="Arial"/>
          <w:bCs/>
        </w:rPr>
        <w:t>user guide uploaded at</w:t>
      </w:r>
      <w:r w:rsidR="00D870DD">
        <w:rPr>
          <w:rFonts w:ascii="Arial" w:hAnsi="Arial" w:cs="Arial"/>
          <w:bCs/>
        </w:rPr>
        <w:t xml:space="preserve"> </w:t>
      </w:r>
      <w:hyperlink r:id="rId12" w:history="1">
        <w:r w:rsidR="005B63E0" w:rsidRPr="000D4493">
          <w:rPr>
            <w:rStyle w:val="Hyperlink"/>
            <w:rFonts w:ascii="Arial" w:hAnsi="Arial" w:cs="Arial"/>
          </w:rPr>
          <w:t>https://www.nac.gov.sg/support/funding-and-schemes/production-grant/overview</w:t>
        </w:r>
      </w:hyperlink>
    </w:p>
    <w:p w14:paraId="6D727A7E" w14:textId="5BD21268" w:rsidR="000E25E5" w:rsidRPr="000E25E5" w:rsidRDefault="000E25E5" w:rsidP="000E25E5">
      <w:pPr>
        <w:spacing w:after="0" w:line="21" w:lineRule="atLeast"/>
        <w:jc w:val="both"/>
        <w:rPr>
          <w:rFonts w:ascii="Arial" w:hAnsi="Arial" w:cs="Arial"/>
          <w:lang w:eastAsia="en-SG"/>
        </w:rPr>
      </w:pPr>
    </w:p>
    <w:p w14:paraId="25190982" w14:textId="102AC256" w:rsidR="000E25E5" w:rsidRDefault="000E25E5" w:rsidP="000E25E5">
      <w:pPr>
        <w:spacing w:after="0" w:line="21" w:lineRule="atLeast"/>
        <w:jc w:val="both"/>
        <w:rPr>
          <w:rFonts w:ascii="Arial" w:hAnsi="Arial" w:cs="Arial"/>
          <w:bCs/>
        </w:rPr>
      </w:pPr>
    </w:p>
    <w:p w14:paraId="536E0F38" w14:textId="1A150B24" w:rsidR="00D870DD" w:rsidRDefault="00D870DD" w:rsidP="000E25E5">
      <w:pPr>
        <w:spacing w:after="0" w:line="21" w:lineRule="atLeast"/>
        <w:jc w:val="both"/>
        <w:rPr>
          <w:rFonts w:ascii="Arial" w:hAnsi="Arial" w:cs="Arial"/>
          <w:bCs/>
        </w:rPr>
      </w:pPr>
    </w:p>
    <w:p w14:paraId="3459298A" w14:textId="77777777" w:rsidR="00D870DD" w:rsidRPr="00D870DD" w:rsidRDefault="00D870DD" w:rsidP="000E25E5">
      <w:pPr>
        <w:spacing w:after="0" w:line="21" w:lineRule="atLeast"/>
        <w:jc w:val="both"/>
        <w:rPr>
          <w:rFonts w:ascii="Arial" w:hAnsi="Arial" w:cs="Arial"/>
          <w:bCs/>
        </w:rPr>
      </w:pPr>
    </w:p>
    <w:p w14:paraId="602E4CBE" w14:textId="77777777" w:rsidR="000E25E5" w:rsidRDefault="000E25E5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2A2083E" w14:textId="0CDDFA3A" w:rsidR="00CE60BA" w:rsidRDefault="00CE6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B4AE5" w14:textId="77777777" w:rsidR="00CE60BA" w:rsidRDefault="00CE60BA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E60BA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64DBBA" w14:textId="77777777" w:rsidR="00CE60BA" w:rsidRPr="00B77190" w:rsidRDefault="00CE60BA" w:rsidP="00CE60BA">
      <w:pPr>
        <w:spacing w:after="120" w:line="240" w:lineRule="auto"/>
        <w:jc w:val="right"/>
        <w:rPr>
          <w:rFonts w:ascii="Arial" w:hAnsi="Arial" w:cs="Arial"/>
          <w:b/>
          <w:szCs w:val="18"/>
        </w:rPr>
      </w:pPr>
      <w:r w:rsidRPr="00B77190">
        <w:rPr>
          <w:rFonts w:ascii="Arial" w:hAnsi="Arial" w:cs="Arial"/>
          <w:b/>
          <w:szCs w:val="18"/>
        </w:rPr>
        <w:lastRenderedPageBreak/>
        <w:t>Annex A</w:t>
      </w:r>
    </w:p>
    <w:p w14:paraId="494E52AD" w14:textId="77777777" w:rsidR="00CE60BA" w:rsidRPr="00BC018C" w:rsidRDefault="00CE60BA" w:rsidP="00CE60BA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Digital Indicators</w:t>
      </w:r>
    </w:p>
    <w:p w14:paraId="5CC68419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6C69756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Please track and report the following digital indicators for the relevant platforms and based on what is available to you. Apart from </w:t>
      </w:r>
      <w:r w:rsidRPr="00B77190">
        <w:rPr>
          <w:rFonts w:ascii="Arial" w:hAnsi="Arial" w:cs="Arial"/>
          <w:b/>
          <w:sz w:val="20"/>
          <w:szCs w:val="20"/>
        </w:rPr>
        <w:t>Reach</w:t>
      </w:r>
      <w:r w:rsidRPr="00B77190">
        <w:rPr>
          <w:rFonts w:ascii="Arial" w:hAnsi="Arial" w:cs="Arial"/>
          <w:sz w:val="20"/>
          <w:szCs w:val="20"/>
        </w:rPr>
        <w:t xml:space="preserve">, </w:t>
      </w:r>
      <w:r w:rsidRPr="00B77190">
        <w:rPr>
          <w:rFonts w:ascii="Arial" w:hAnsi="Arial" w:cs="Arial"/>
          <w:b/>
          <w:sz w:val="20"/>
          <w:szCs w:val="20"/>
        </w:rPr>
        <w:t>Engagement</w:t>
      </w:r>
      <w:r w:rsidRPr="00B77190">
        <w:rPr>
          <w:rFonts w:ascii="Arial" w:hAnsi="Arial" w:cs="Arial"/>
          <w:sz w:val="20"/>
          <w:szCs w:val="20"/>
        </w:rPr>
        <w:t xml:space="preserve"> provides further insights into the programme’s resonance with your viewers or audiences. The number of </w:t>
      </w:r>
      <w:r w:rsidRPr="00B77190">
        <w:rPr>
          <w:rFonts w:ascii="Arial" w:hAnsi="Arial" w:cs="Arial"/>
          <w:b/>
          <w:sz w:val="20"/>
          <w:szCs w:val="20"/>
        </w:rPr>
        <w:t>Content Pieces</w:t>
      </w:r>
      <w:r w:rsidRPr="00B77190">
        <w:rPr>
          <w:rFonts w:ascii="Arial" w:hAnsi="Arial" w:cs="Arial"/>
          <w:sz w:val="20"/>
          <w:szCs w:val="20"/>
        </w:rPr>
        <w:t xml:space="preserve"> is important for us to understand how many people have been reached and engaged across the quantity of unique content available online.  NAC also hopes to find out the </w:t>
      </w:r>
      <w:r w:rsidRPr="00B77190">
        <w:rPr>
          <w:rFonts w:ascii="Arial" w:hAnsi="Arial" w:cs="Arial"/>
          <w:b/>
          <w:sz w:val="20"/>
          <w:szCs w:val="20"/>
        </w:rPr>
        <w:t>language</w:t>
      </w:r>
      <w:r w:rsidRPr="00B77190">
        <w:rPr>
          <w:rFonts w:ascii="Arial" w:hAnsi="Arial" w:cs="Arial"/>
          <w:sz w:val="20"/>
          <w:szCs w:val="20"/>
        </w:rPr>
        <w:t xml:space="preserve"> (for verbal/</w:t>
      </w:r>
      <w:proofErr w:type="gramStart"/>
      <w:r w:rsidRPr="00B77190">
        <w:rPr>
          <w:rFonts w:ascii="Arial" w:hAnsi="Arial" w:cs="Arial"/>
          <w:sz w:val="20"/>
          <w:szCs w:val="20"/>
        </w:rPr>
        <w:t>textually-conveyed</w:t>
      </w:r>
      <w:proofErr w:type="gramEnd"/>
      <w:r w:rsidRPr="00B77190">
        <w:rPr>
          <w:rFonts w:ascii="Arial" w:hAnsi="Arial" w:cs="Arial"/>
          <w:sz w:val="20"/>
          <w:szCs w:val="20"/>
        </w:rPr>
        <w:t xml:space="preserve"> programmes) used across content pieces, as this informs us that there is a pool of arts content across different languages available to multi-lingual viewers.</w:t>
      </w:r>
    </w:p>
    <w:p w14:paraId="4BA8996E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For the following digital indicators, please refer to </w:t>
      </w:r>
      <w:r w:rsidRPr="00B77190">
        <w:rPr>
          <w:rFonts w:ascii="Arial" w:hAnsi="Arial" w:cs="Arial"/>
          <w:sz w:val="20"/>
          <w:szCs w:val="20"/>
          <w:u w:val="single"/>
        </w:rPr>
        <w:t>Annex B</w:t>
      </w:r>
      <w:r w:rsidRPr="00B77190">
        <w:rPr>
          <w:rFonts w:ascii="Arial" w:hAnsi="Arial" w:cs="Arial"/>
          <w:sz w:val="20"/>
          <w:szCs w:val="20"/>
        </w:rPr>
        <w:t xml:space="preserve"> for the guiding principles that should support your counting and tracking. </w:t>
      </w:r>
    </w:p>
    <w:p w14:paraId="1E12ECFA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843"/>
        <w:gridCol w:w="1134"/>
        <w:gridCol w:w="1134"/>
        <w:gridCol w:w="992"/>
        <w:gridCol w:w="709"/>
        <w:gridCol w:w="702"/>
        <w:gridCol w:w="1282"/>
        <w:gridCol w:w="2552"/>
        <w:gridCol w:w="1422"/>
      </w:tblGrid>
      <w:tr w:rsidR="00CE60BA" w:rsidRPr="00B77190" w14:paraId="0296E0C4" w14:textId="77777777" w:rsidTr="002C5F99">
        <w:trPr>
          <w:trHeight w:val="3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9E86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Digital Platforms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53FAA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digital indicators </w:t>
            </w:r>
          </w:p>
          <w:p w14:paraId="36980F7C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platforms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listed are commonly-used platforms, and are </w:t>
            </w:r>
            <w:r w:rsidRPr="00B77190">
              <w:rPr>
                <w:rFonts w:ascii="Arial" w:hAnsi="Arial" w:cs="Arial"/>
                <w:sz w:val="20"/>
                <w:szCs w:val="20"/>
                <w:u w:val="single"/>
              </w:rPr>
              <w:t>non-exhaustive</w:t>
            </w:r>
            <w:r w:rsidRPr="00B77190">
              <w:rPr>
                <w:rFonts w:ascii="Arial" w:hAnsi="Arial" w:cs="Arial"/>
                <w:sz w:val="20"/>
                <w:szCs w:val="20"/>
              </w:rPr>
              <w:t xml:space="preserve"> examples, please refer to the Annex B for other examples)</w:t>
            </w:r>
          </w:p>
        </w:tc>
      </w:tr>
      <w:tr w:rsidR="00CE60BA" w:rsidRPr="00B77190" w14:paraId="444D4ABF" w14:textId="77777777" w:rsidTr="002C5F99">
        <w:trPr>
          <w:trHeight w:val="20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9751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Reach on Websites / Mobile Applications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Google Analytics]</w:t>
            </w:r>
          </w:p>
        </w:tc>
      </w:tr>
      <w:tr w:rsidR="00CE60BA" w:rsidRPr="00B77190" w14:paraId="737F2594" w14:textId="77777777" w:rsidTr="002C5F99">
        <w:trPr>
          <w:trHeight w:val="6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96111" w14:textId="77777777" w:rsidR="00CE60BA" w:rsidRPr="00B77190" w:rsidRDefault="00CE60BA" w:rsidP="00CE60B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Ref45120423"/>
            <w:r w:rsidRPr="00B77190">
              <w:rPr>
                <w:rFonts w:ascii="Arial" w:hAnsi="Arial" w:cs="Arial"/>
                <w:sz w:val="20"/>
                <w:szCs w:val="20"/>
              </w:rPr>
              <w:t>Websites/Mobile Applications</w:t>
            </w:r>
            <w:bookmarkEnd w:id="0"/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DC7A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2AF142E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- [For Microsites]                                                    </w:t>
            </w:r>
          </w:p>
          <w:p w14:paraId="049FC38D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Website/Application Visitors 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Total Users (unique)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DBDD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086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6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09CF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924D8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- [For sub-pages within main website] </w:t>
            </w:r>
          </w:p>
          <w:p w14:paraId="06B5475B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Unique Page Views on the page that the content is natively hosted</w:t>
            </w:r>
          </w:p>
        </w:tc>
      </w:tr>
      <w:tr w:rsidR="00CE60BA" w:rsidRPr="00B77190" w14:paraId="55795C89" w14:textId="77777777" w:rsidTr="002C5F99">
        <w:trPr>
          <w:trHeight w:val="9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18F7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Reach on Social Media &amp; Audio-Video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CE60BA" w:rsidRPr="00B77190" w14:paraId="50D98A48" w14:textId="77777777" w:rsidTr="002C5F99">
        <w:trPr>
          <w:trHeight w:val="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FD64D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Bi. Social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252">
              <w:rPr>
                <w:rFonts w:ascii="Arial" w:hAnsi="Arial" w:cs="Arial"/>
                <w:sz w:val="20"/>
                <w:szCs w:val="20"/>
              </w:rPr>
              <w:t xml:space="preserve">(including video conferencing platforms </w:t>
            </w:r>
            <w:proofErr w:type="gramStart"/>
            <w:r w:rsidRPr="00906252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06252">
              <w:rPr>
                <w:rFonts w:ascii="Arial" w:hAnsi="Arial" w:cs="Arial"/>
                <w:sz w:val="20"/>
                <w:szCs w:val="20"/>
              </w:rPr>
              <w:t xml:space="preserve"> Zoom attendees)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D1C5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6EA523AC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Reach (unique)</w:t>
            </w:r>
          </w:p>
          <w:p w14:paraId="5056772B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Reach (unique)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685DD" w14:textId="77777777" w:rsidR="00CE60BA" w:rsidRPr="00B77190" w:rsidRDefault="00CE60BA" w:rsidP="002C5F9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EA2F94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unique viewers, min. 30 sec duration (unique)</w:t>
            </w:r>
          </w:p>
          <w:p w14:paraId="332FEE66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Bigo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Live livestream viewers, 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note: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user must note down viewership at the end of each livestream (unique)</w:t>
            </w:r>
          </w:p>
        </w:tc>
      </w:tr>
      <w:tr w:rsidR="00CE60BA" w:rsidRPr="00B77190" w14:paraId="332FA9B8" w14:textId="77777777" w:rsidTr="002C5F99">
        <w:trPr>
          <w:trHeight w:val="4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ADF9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Bii. Video platforms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03D2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N</w:t>
            </w: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on-unique metrics</w:t>
            </w:r>
          </w:p>
          <w:p w14:paraId="46B7F6AF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views (non-unique)</w:t>
            </w:r>
          </w:p>
          <w:p w14:paraId="1A7F83C6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views (non-unique)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F017F" w14:textId="77777777" w:rsidR="00CE60BA" w:rsidRPr="00B77190" w:rsidRDefault="00CE60BA" w:rsidP="002C5F99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19324F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views (non-unique)</w:t>
            </w:r>
          </w:p>
          <w:p w14:paraId="05AC045A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Vimeo Views/Plays (non-unique)</w:t>
            </w:r>
          </w:p>
        </w:tc>
      </w:tr>
      <w:tr w:rsidR="00CE60BA" w:rsidRPr="00B77190" w14:paraId="5070EFD9" w14:textId="77777777" w:rsidTr="002C5F99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EB41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Biii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>. Audio platforms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F8B54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Non-unique metrics</w:t>
            </w:r>
          </w:p>
          <w:p w14:paraId="62B0FF7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Spotify Plays/Streams – min. 30 sec (non-unique)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54C1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84588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Apple Music Plays – min. 30 sec </w:t>
            </w:r>
          </w:p>
          <w:p w14:paraId="2C462F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2D5C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F11FB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Google Play Plays – min. 20 sec  </w:t>
            </w:r>
          </w:p>
          <w:p w14:paraId="4D5BA90B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</w:tr>
      <w:tr w:rsidR="00CE60BA" w:rsidRPr="00B77190" w14:paraId="138304D4" w14:textId="77777777" w:rsidTr="002C5F99">
        <w:trPr>
          <w:trHeight w:val="241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E4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C. Engagement on Social Media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CE60BA" w:rsidRPr="00B77190" w14:paraId="3019625F" w14:textId="77777777" w:rsidTr="002C5F99">
        <w:trPr>
          <w:trHeight w:val="24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CF19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Ci. Social Media Engagement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E6A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no. engagements </w:t>
            </w:r>
            <w:proofErr w:type="gramStart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</w:t>
            </w:r>
            <w:proofErr w:type="gramEnd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the sum of reactions (incl likes), shares, comments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(to measure resonance with content)</w:t>
            </w:r>
          </w:p>
        </w:tc>
      </w:tr>
      <w:tr w:rsidR="00CE60BA" w:rsidRPr="00B77190" w14:paraId="3BDD334B" w14:textId="77777777" w:rsidTr="002C5F99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F97D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Cii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Social Media Engagement Rate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148A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Engagements divide by Total Reach</w:t>
            </w:r>
          </w:p>
        </w:tc>
      </w:tr>
      <w:tr w:rsidR="00CE60BA" w:rsidRPr="00B77190" w14:paraId="5FB46483" w14:textId="77777777" w:rsidTr="002C5F99">
        <w:trPr>
          <w:trHeight w:val="24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58B0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D. Total no. of pieces of content published / posted (D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Dii</w:t>
            </w:r>
            <w:proofErr w:type="spellEnd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CE60BA" w:rsidRPr="00B77190" w14:paraId="26251523" w14:textId="77777777" w:rsidTr="002C5F99">
        <w:trPr>
          <w:trHeight w:val="4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0D9EC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D. Unique content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4EE8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a series of 4 videos or 4 songs = 4 unique content pieces</w:t>
            </w:r>
          </w:p>
          <w:p w14:paraId="61AF88E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1 video, 2 versions (Eng &amp; Mandarin) = 2 unique content pieces</w:t>
            </w:r>
          </w:p>
        </w:tc>
      </w:tr>
      <w:tr w:rsidR="00CE60BA" w:rsidRPr="00B77190" w14:paraId="526FBFC3" w14:textId="77777777" w:rsidTr="002C5F99">
        <w:trPr>
          <w:trHeight w:val="25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8B12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E-pubs (published)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15CB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E-pubs (sold/loaned/downloaded)</w:t>
            </w:r>
          </w:p>
        </w:tc>
      </w:tr>
      <w:tr w:rsidR="00CE60BA" w:rsidRPr="00B77190" w14:paraId="518EEADB" w14:textId="77777777" w:rsidTr="002C5F99">
        <w:trPr>
          <w:trHeight w:val="6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C7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Div. # of pieces of content by language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A8814" w14:textId="77777777" w:rsidR="00CE60BA" w:rsidRPr="00B77190" w:rsidRDefault="00CE60BA" w:rsidP="00CE60BA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English _____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3605A" w14:textId="77777777" w:rsidR="00CE60BA" w:rsidRPr="00B77190" w:rsidRDefault="00CE60BA" w:rsidP="00CE60BA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Chinese/ Dialects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4248D" w14:textId="77777777" w:rsidR="00CE60BA" w:rsidRPr="00B77190" w:rsidRDefault="00CE60BA" w:rsidP="00CE60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Malay _____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B167A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Tamil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 Non-Indian Tamil Languages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A3DAF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Multi-lingual _____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D23AF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NA </w:t>
            </w:r>
          </w:p>
        </w:tc>
      </w:tr>
      <w:tr w:rsidR="00CE60BA" w:rsidRPr="00B77190" w14:paraId="5D8BA79E" w14:textId="77777777" w:rsidTr="002C5F99">
        <w:trPr>
          <w:trHeight w:val="25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4BE2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E. Total Reach (Unique)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0D6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+ Bi</w:t>
            </w:r>
          </w:p>
        </w:tc>
      </w:tr>
      <w:tr w:rsidR="00CE60BA" w:rsidRPr="00B77190" w14:paraId="7CFE8FE1" w14:textId="77777777" w:rsidTr="002C5F99">
        <w:trPr>
          <w:trHeight w:val="40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A3B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F. Total Consumption (Non-unique)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32F6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+ Bii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Biii</w:t>
            </w:r>
            <w:proofErr w:type="spellEnd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Diii</w:t>
            </w:r>
            <w:proofErr w:type="spellEnd"/>
          </w:p>
        </w:tc>
      </w:tr>
    </w:tbl>
    <w:p w14:paraId="4CE2A88B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</w:p>
    <w:p w14:paraId="2E68B570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</w:p>
    <w:p w14:paraId="02055478" w14:textId="77777777" w:rsidR="00CE60BA" w:rsidRPr="00B77190" w:rsidRDefault="00CE60BA" w:rsidP="00CE60BA">
      <w:pPr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br w:type="page"/>
      </w:r>
    </w:p>
    <w:p w14:paraId="21863DB6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lastRenderedPageBreak/>
        <w:t>Annex B</w:t>
      </w:r>
    </w:p>
    <w:p w14:paraId="35FA38DA" w14:textId="77777777" w:rsidR="00CE60BA" w:rsidRPr="00BC018C" w:rsidRDefault="00CE60BA" w:rsidP="00CE60BA">
      <w:pPr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Guiding principles for reporting digital indicators</w:t>
      </w:r>
    </w:p>
    <w:tbl>
      <w:tblPr>
        <w:tblStyle w:val="TableGrid"/>
        <w:tblW w:w="14170" w:type="dxa"/>
        <w:tblLook w:val="0420" w:firstRow="1" w:lastRow="0" w:firstColumn="0" w:lastColumn="0" w:noHBand="0" w:noVBand="1"/>
      </w:tblPr>
      <w:tblGrid>
        <w:gridCol w:w="2122"/>
        <w:gridCol w:w="6095"/>
        <w:gridCol w:w="5953"/>
      </w:tblGrid>
      <w:tr w:rsidR="00CE60BA" w:rsidRPr="00B77190" w14:paraId="1D4F400B" w14:textId="77777777" w:rsidTr="002C5F99">
        <w:trPr>
          <w:trHeight w:val="287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5B63C37C" w14:textId="77777777" w:rsidR="00CE60BA" w:rsidRPr="00B77190" w:rsidRDefault="00CE60BA" w:rsidP="00CE60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1" w:name="_Ref45120331"/>
            <w:r w:rsidRPr="00B77190">
              <w:rPr>
                <w:rFonts w:ascii="Arial" w:hAnsi="Arial" w:cs="Arial"/>
                <w:b/>
                <w:bCs/>
              </w:rPr>
              <w:t>At which point should you extract the digital indicators for reporting?</w:t>
            </w:r>
            <w:bookmarkEnd w:id="1"/>
          </w:p>
        </w:tc>
      </w:tr>
      <w:tr w:rsidR="00CE60BA" w:rsidRPr="00B77190" w14:paraId="6409133D" w14:textId="77777777" w:rsidTr="002C5F99">
        <w:trPr>
          <w:trHeight w:val="554"/>
        </w:trPr>
        <w:tc>
          <w:tcPr>
            <w:tcW w:w="8217" w:type="dxa"/>
            <w:gridSpan w:val="2"/>
            <w:hideMark/>
          </w:tcPr>
          <w:p w14:paraId="0458B13A" w14:textId="77777777" w:rsidR="00CE60BA" w:rsidRPr="00B77190" w:rsidRDefault="00CE60BA" w:rsidP="00CE6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Online content with an expiry date</w:t>
            </w:r>
          </w:p>
          <w:p w14:paraId="5993BFA2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proofErr w:type="gramStart"/>
            <w:r w:rsidRPr="00B77190">
              <w:rPr>
                <w:rFonts w:ascii="Arial" w:hAnsi="Arial" w:cs="Arial"/>
              </w:rPr>
              <w:t>e.g.</w:t>
            </w:r>
            <w:proofErr w:type="gramEnd"/>
            <w:r w:rsidRPr="00B77190">
              <w:rPr>
                <w:rFonts w:ascii="Arial" w:hAnsi="Arial" w:cs="Arial"/>
              </w:rPr>
              <w:t xml:space="preserve"> pre-recorded performance online from 1-10May, taken down/deleted after 10 May</w:t>
            </w:r>
          </w:p>
        </w:tc>
        <w:tc>
          <w:tcPr>
            <w:tcW w:w="5953" w:type="dxa"/>
            <w:hideMark/>
          </w:tcPr>
          <w:p w14:paraId="142B8139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programme’s end point or reporting deadline, whichever is earlier</w:t>
            </w:r>
          </w:p>
        </w:tc>
      </w:tr>
      <w:tr w:rsidR="00CE60BA" w:rsidRPr="00B77190" w14:paraId="25BB4607" w14:textId="77777777" w:rsidTr="002C5F99">
        <w:trPr>
          <w:trHeight w:val="416"/>
        </w:trPr>
        <w:tc>
          <w:tcPr>
            <w:tcW w:w="8217" w:type="dxa"/>
            <w:gridSpan w:val="2"/>
            <w:hideMark/>
          </w:tcPr>
          <w:p w14:paraId="4B33F974" w14:textId="77777777" w:rsidR="00CE60BA" w:rsidRPr="00B77190" w:rsidRDefault="00CE60BA" w:rsidP="00CE6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All other online content that will be posted/published online for eternity</w:t>
            </w:r>
          </w:p>
        </w:tc>
        <w:tc>
          <w:tcPr>
            <w:tcW w:w="5953" w:type="dxa"/>
            <w:hideMark/>
          </w:tcPr>
          <w:p w14:paraId="23F5BF5E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reporting point/reporting deadline</w:t>
            </w:r>
          </w:p>
        </w:tc>
      </w:tr>
      <w:tr w:rsidR="00CE60BA" w:rsidRPr="00B77190" w14:paraId="185AEF70" w14:textId="77777777" w:rsidTr="002C5F99">
        <w:trPr>
          <w:trHeight w:val="264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1C7A3BF5" w14:textId="77777777" w:rsidR="00CE60BA" w:rsidRPr="00B77190" w:rsidRDefault="00CE60BA" w:rsidP="00CE60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Other Important guidelines to note when counting digital indicators</w:t>
            </w:r>
          </w:p>
        </w:tc>
      </w:tr>
      <w:tr w:rsidR="00CE60BA" w:rsidRPr="00B77190" w14:paraId="1AFC97FA" w14:textId="77777777" w:rsidTr="002C5F99">
        <w:trPr>
          <w:trHeight w:val="786"/>
        </w:trPr>
        <w:tc>
          <w:tcPr>
            <w:tcW w:w="2122" w:type="dxa"/>
            <w:hideMark/>
          </w:tcPr>
          <w:p w14:paraId="73A04F76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 for applicable platforms</w:t>
            </w:r>
          </w:p>
        </w:tc>
        <w:tc>
          <w:tcPr>
            <w:tcW w:w="12048" w:type="dxa"/>
            <w:gridSpan w:val="2"/>
            <w:hideMark/>
          </w:tcPr>
          <w:p w14:paraId="68154F69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Reporting should be done for the applicable platforms</w:t>
            </w:r>
            <w:r w:rsidRPr="00B77190">
              <w:rPr>
                <w:rFonts w:ascii="Arial" w:hAnsi="Arial" w:cs="Arial"/>
                <w:lang w:val="en-US"/>
              </w:rPr>
              <w:t xml:space="preserve">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only</w:t>
            </w:r>
            <w:r w:rsidRPr="00B77190">
              <w:rPr>
                <w:rFonts w:ascii="Arial" w:hAnsi="Arial" w:cs="Arial"/>
                <w:lang w:val="en-US"/>
              </w:rPr>
              <w:t xml:space="preserve">, and </w:t>
            </w:r>
            <w:proofErr w:type="gramStart"/>
            <w:r w:rsidRPr="00B77190">
              <w:rPr>
                <w:rFonts w:ascii="Arial" w:hAnsi="Arial" w:cs="Arial"/>
                <w:lang w:val="en-US"/>
              </w:rPr>
              <w:t>as long as</w:t>
            </w:r>
            <w:proofErr w:type="gramEnd"/>
            <w:r w:rsidRPr="00B77190">
              <w:rPr>
                <w:rFonts w:ascii="Arial" w:hAnsi="Arial" w:cs="Arial"/>
                <w:lang w:val="en-US"/>
              </w:rPr>
              <w:t xml:space="preserve"> the digital indicators are available to the grant recipient / partner. </w:t>
            </w:r>
          </w:p>
          <w:p w14:paraId="14945E91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NAC notes that free/personal vs business/premium accounts on various online platforms will offer varying access to digital indicators. </w:t>
            </w:r>
          </w:p>
        </w:tc>
      </w:tr>
      <w:tr w:rsidR="00CE60BA" w:rsidRPr="00B77190" w14:paraId="493392B4" w14:textId="77777777" w:rsidTr="002C5F99">
        <w:trPr>
          <w:trHeight w:val="542"/>
        </w:trPr>
        <w:tc>
          <w:tcPr>
            <w:tcW w:w="2122" w:type="dxa"/>
            <w:hideMark/>
          </w:tcPr>
          <w:p w14:paraId="675F073E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Paid &amp; Organic posts</w:t>
            </w:r>
          </w:p>
        </w:tc>
        <w:tc>
          <w:tcPr>
            <w:tcW w:w="12048" w:type="dxa"/>
            <w:gridSpan w:val="2"/>
            <w:hideMark/>
          </w:tcPr>
          <w:p w14:paraId="43A5C2EB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For all social media platforms, to track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both paid &amp; organic posts. There is no need to differentiate between both types of posts for reporting purposes.</w:t>
            </w:r>
          </w:p>
        </w:tc>
      </w:tr>
      <w:tr w:rsidR="00CE60BA" w:rsidRPr="00B77190" w14:paraId="184277EF" w14:textId="77777777" w:rsidTr="002C5F99">
        <w:trPr>
          <w:trHeight w:val="706"/>
        </w:trPr>
        <w:tc>
          <w:tcPr>
            <w:tcW w:w="2122" w:type="dxa"/>
            <w:hideMark/>
          </w:tcPr>
          <w:p w14:paraId="5A8FDB5B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Embedded content</w:t>
            </w:r>
          </w:p>
        </w:tc>
        <w:tc>
          <w:tcPr>
            <w:tcW w:w="12048" w:type="dxa"/>
            <w:gridSpan w:val="2"/>
            <w:hideMark/>
          </w:tcPr>
          <w:p w14:paraId="5BDF1556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For audio-video content embedded in websites</w:t>
            </w:r>
            <w:r w:rsidRPr="00B77190">
              <w:rPr>
                <w:rFonts w:ascii="Arial" w:hAnsi="Arial" w:cs="Arial"/>
                <w:lang w:val="en-US"/>
              </w:rPr>
              <w:t xml:space="preserve">,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digital indicators to be tracked from the original source where the content is hosted</w:t>
            </w:r>
            <w:r w:rsidRPr="00B77190">
              <w:rPr>
                <w:rFonts w:ascii="Arial" w:hAnsi="Arial" w:cs="Arial"/>
                <w:lang w:val="en-US"/>
              </w:rPr>
              <w:t xml:space="preserve">, and not double counted to include website visitor/unique page views </w:t>
            </w:r>
            <w:proofErr w:type="gramStart"/>
            <w:r w:rsidRPr="00B77190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lang w:val="en-US"/>
              </w:rPr>
              <w:t xml:space="preserve"> if a </w:t>
            </w:r>
            <w:proofErr w:type="spellStart"/>
            <w:r w:rsidRPr="00B77190">
              <w:rPr>
                <w:rFonts w:ascii="Arial" w:hAnsi="Arial" w:cs="Arial"/>
                <w:lang w:val="en-US"/>
              </w:rPr>
              <w:t>Youtube</w:t>
            </w:r>
            <w:proofErr w:type="spellEnd"/>
            <w:r w:rsidRPr="00B77190">
              <w:rPr>
                <w:rFonts w:ascii="Arial" w:hAnsi="Arial" w:cs="Arial"/>
                <w:lang w:val="en-US"/>
              </w:rPr>
              <w:t xml:space="preserve"> video is embedded on website, track digital indicators from </w:t>
            </w:r>
            <w:proofErr w:type="spellStart"/>
            <w:r w:rsidRPr="00B77190">
              <w:rPr>
                <w:rFonts w:ascii="Arial" w:hAnsi="Arial" w:cs="Arial"/>
                <w:lang w:val="en-US"/>
              </w:rPr>
              <w:t>Youtube</w:t>
            </w:r>
            <w:proofErr w:type="spellEnd"/>
            <w:r w:rsidRPr="00B77190">
              <w:rPr>
                <w:rFonts w:ascii="Arial" w:hAnsi="Arial" w:cs="Arial"/>
                <w:lang w:val="en-US"/>
              </w:rPr>
              <w:t xml:space="preserve"> only.</w:t>
            </w:r>
          </w:p>
        </w:tc>
      </w:tr>
      <w:tr w:rsidR="00CE60BA" w:rsidRPr="00B77190" w14:paraId="22208FF8" w14:textId="77777777" w:rsidTr="002C5F99">
        <w:trPr>
          <w:trHeight w:val="560"/>
        </w:trPr>
        <w:tc>
          <w:tcPr>
            <w:tcW w:w="2122" w:type="dxa"/>
            <w:hideMark/>
          </w:tcPr>
          <w:p w14:paraId="48FFD0AF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Content on multiple platforms</w:t>
            </w:r>
          </w:p>
        </w:tc>
        <w:tc>
          <w:tcPr>
            <w:tcW w:w="12048" w:type="dxa"/>
            <w:gridSpan w:val="2"/>
            <w:hideMark/>
          </w:tcPr>
          <w:p w14:paraId="18F5A0A5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If the same piece of content is hosted on multiple platforms (</w:t>
            </w:r>
            <w:proofErr w:type="gramStart"/>
            <w:r w:rsidRPr="00B77190">
              <w:rPr>
                <w:rFonts w:ascii="Arial" w:hAnsi="Arial" w:cs="Arial"/>
                <w:b/>
                <w:bCs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b/>
                <w:bCs/>
                <w:lang w:val="en-US"/>
              </w:rPr>
              <w:t xml:space="preserve"> on FB, IG &amp; YT), digital indicators should be counted across all platforms where content is hosted</w:t>
            </w:r>
            <w:r w:rsidRPr="00B77190">
              <w:rPr>
                <w:rFonts w:ascii="Arial" w:hAnsi="Arial" w:cs="Arial"/>
                <w:lang w:val="en-US"/>
              </w:rPr>
              <w:t>, but note point 2d about embedded content.</w:t>
            </w:r>
          </w:p>
        </w:tc>
      </w:tr>
    </w:tbl>
    <w:p w14:paraId="563FCF25" w14:textId="77777777" w:rsidR="00CE60BA" w:rsidRPr="00B77190" w:rsidRDefault="00CE60BA" w:rsidP="00CE60BA">
      <w:pPr>
        <w:rPr>
          <w:rFonts w:ascii="Arial" w:hAnsi="Arial" w:cs="Arial"/>
          <w:sz w:val="20"/>
          <w:szCs w:val="20"/>
          <w:u w:val="single"/>
        </w:rPr>
      </w:pPr>
    </w:p>
    <w:p w14:paraId="68FAA52A" w14:textId="77777777" w:rsidR="00CE60BA" w:rsidRPr="00B77190" w:rsidRDefault="00CE60BA" w:rsidP="00CE60BA">
      <w:pPr>
        <w:rPr>
          <w:rFonts w:ascii="Arial" w:hAnsi="Arial" w:cs="Arial"/>
          <w:sz w:val="20"/>
          <w:szCs w:val="20"/>
          <w:u w:val="single"/>
        </w:rPr>
      </w:pPr>
      <w:r w:rsidRPr="00B77190">
        <w:rPr>
          <w:rFonts w:ascii="Arial" w:hAnsi="Arial" w:cs="Arial"/>
          <w:sz w:val="20"/>
          <w:szCs w:val="20"/>
          <w:u w:val="single"/>
        </w:rPr>
        <w:t xml:space="preserve">Other examples of digital platforms include: </w:t>
      </w:r>
    </w:p>
    <w:p w14:paraId="729F3D95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Sound Cloud</w:t>
      </w:r>
    </w:p>
    <w:p w14:paraId="620A6A99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Zoom</w:t>
      </w:r>
    </w:p>
    <w:p w14:paraId="44A857F5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Tik Tok</w:t>
      </w:r>
    </w:p>
    <w:p w14:paraId="09432CD2" w14:textId="77777777" w:rsidR="00CE60BA" w:rsidRPr="00B77190" w:rsidRDefault="00CE60BA" w:rsidP="00CE60BA">
      <w:pPr>
        <w:rPr>
          <w:rFonts w:ascii="Arial" w:hAnsi="Arial" w:cs="Arial"/>
          <w:b/>
          <w:sz w:val="20"/>
          <w:szCs w:val="20"/>
        </w:rPr>
      </w:pPr>
    </w:p>
    <w:p w14:paraId="3AD53499" w14:textId="0D9797E8" w:rsidR="00F94C98" w:rsidRPr="000F5435" w:rsidRDefault="00F94C98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30F83" w14:textId="1C25D8CF" w:rsidR="00F94C98" w:rsidRDefault="00F94C98" w:rsidP="00F94C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57C4A44" w14:textId="77777777" w:rsidR="000E25E5" w:rsidRPr="00D55A31" w:rsidRDefault="000E25E5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</w:p>
    <w:sectPr w:rsidR="000E25E5" w:rsidRPr="00D55A31" w:rsidSect="00CE60B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1E76" w14:textId="77777777" w:rsidR="008741CA" w:rsidRDefault="008741CA" w:rsidP="00DB1BC1">
      <w:pPr>
        <w:spacing w:after="0" w:line="240" w:lineRule="auto"/>
      </w:pPr>
      <w:r>
        <w:separator/>
      </w:r>
    </w:p>
  </w:endnote>
  <w:endnote w:type="continuationSeparator" w:id="0">
    <w:p w14:paraId="7DFB7E9E" w14:textId="77777777" w:rsidR="008741CA" w:rsidRDefault="008741CA" w:rsidP="00D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74F3" w14:textId="351BA1AE" w:rsidR="008C0A55" w:rsidRPr="00F413E3" w:rsidRDefault="008C0A55" w:rsidP="008C0A55">
    <w:pPr>
      <w:rPr>
        <w:rFonts w:ascii="Arial" w:hAnsi="Arial" w:cs="Arial"/>
      </w:rPr>
    </w:pPr>
    <w:r w:rsidRPr="00F413E3">
      <w:rPr>
        <w:rFonts w:ascii="Arial" w:hAnsi="Arial" w:cs="Arial"/>
      </w:rPr>
      <w:t xml:space="preserve">Document last updated: </w:t>
    </w:r>
    <w:r w:rsidR="00A84753">
      <w:rPr>
        <w:rFonts w:ascii="Arial" w:hAnsi="Arial" w:cs="Arial"/>
      </w:rPr>
      <w:t>7 February 2024</w:t>
    </w:r>
  </w:p>
  <w:p w14:paraId="14AAA6BC" w14:textId="77777777" w:rsidR="008C0A55" w:rsidRPr="00F413E3" w:rsidRDefault="008C0A5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9A86" w14:textId="77777777" w:rsidR="008741CA" w:rsidRDefault="008741CA" w:rsidP="00DB1BC1">
      <w:pPr>
        <w:spacing w:after="0" w:line="240" w:lineRule="auto"/>
      </w:pPr>
      <w:r>
        <w:separator/>
      </w:r>
    </w:p>
  </w:footnote>
  <w:footnote w:type="continuationSeparator" w:id="0">
    <w:p w14:paraId="0178B957" w14:textId="77777777" w:rsidR="008741CA" w:rsidRDefault="008741CA" w:rsidP="00DB1BC1">
      <w:pPr>
        <w:spacing w:after="0" w:line="240" w:lineRule="auto"/>
      </w:pPr>
      <w:r>
        <w:continuationSeparator/>
      </w:r>
    </w:p>
  </w:footnote>
  <w:footnote w:id="1">
    <w:p w14:paraId="5760ECDF" w14:textId="44105501" w:rsidR="00BE3B99" w:rsidRPr="00BE3B99" w:rsidRDefault="00BE3B9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BE3B99">
        <w:rPr>
          <w:rStyle w:val="FootnoteReference"/>
          <w:rFonts w:ascii="Arial" w:hAnsi="Arial" w:cs="Arial"/>
          <w:sz w:val="18"/>
          <w:szCs w:val="18"/>
        </w:rPr>
        <w:footnoteRef/>
      </w:r>
      <w:r w:rsidRPr="00BE3B99">
        <w:rPr>
          <w:rFonts w:ascii="Arial" w:hAnsi="Arial" w:cs="Arial"/>
          <w:sz w:val="18"/>
          <w:szCs w:val="18"/>
        </w:rPr>
        <w:t xml:space="preserve"> </w:t>
      </w:r>
      <w:r w:rsidRPr="00BE3B99">
        <w:rPr>
          <w:rFonts w:ascii="Arial" w:hAnsi="Arial" w:cs="Arial"/>
          <w:sz w:val="18"/>
          <w:szCs w:val="18"/>
          <w:lang w:val="en-US"/>
        </w:rPr>
        <w:t xml:space="preserve">If you are </w:t>
      </w:r>
      <w:proofErr w:type="spellStart"/>
      <w:r w:rsidRPr="00BE3B99">
        <w:rPr>
          <w:rFonts w:ascii="Arial" w:hAnsi="Arial" w:cs="Arial"/>
          <w:sz w:val="18"/>
          <w:szCs w:val="18"/>
          <w:lang w:val="en-US"/>
        </w:rPr>
        <w:t>organising</w:t>
      </w:r>
      <w:proofErr w:type="spellEnd"/>
      <w:r w:rsidRPr="00BE3B99">
        <w:rPr>
          <w:rFonts w:ascii="Arial" w:hAnsi="Arial" w:cs="Arial"/>
          <w:sz w:val="18"/>
          <w:szCs w:val="18"/>
          <w:lang w:val="en-US"/>
        </w:rPr>
        <w:t xml:space="preserve"> a 5-day conference, it is considered 1 activity. If you are </w:t>
      </w:r>
      <w:proofErr w:type="spellStart"/>
      <w:r w:rsidRPr="00BE3B99">
        <w:rPr>
          <w:rFonts w:ascii="Arial" w:hAnsi="Arial" w:cs="Arial"/>
          <w:sz w:val="18"/>
          <w:szCs w:val="18"/>
          <w:lang w:val="en-US"/>
        </w:rPr>
        <w:t>organising</w:t>
      </w:r>
      <w:proofErr w:type="spellEnd"/>
      <w:r w:rsidRPr="00BE3B99">
        <w:rPr>
          <w:rFonts w:ascii="Arial" w:hAnsi="Arial" w:cs="Arial"/>
          <w:sz w:val="18"/>
          <w:szCs w:val="18"/>
          <w:lang w:val="en-US"/>
        </w:rPr>
        <w:t xml:space="preserve"> a Festival, please break it up into the different performances/exhibitions and report them under ‘For Performances/Exhibitions’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015"/>
    <w:multiLevelType w:val="hybridMultilevel"/>
    <w:tmpl w:val="0DA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49A5"/>
    <w:multiLevelType w:val="hybridMultilevel"/>
    <w:tmpl w:val="1AC0C1A4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F1B36"/>
    <w:multiLevelType w:val="hybridMultilevel"/>
    <w:tmpl w:val="2E920E96"/>
    <w:lvl w:ilvl="0" w:tplc="D86E70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BE337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3256F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CD02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B233B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DAC01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72092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4476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D08A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A05B7"/>
    <w:multiLevelType w:val="hybridMultilevel"/>
    <w:tmpl w:val="70608692"/>
    <w:lvl w:ilvl="0" w:tplc="F1EA43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B0AB8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789A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EAFC3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877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32D3F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7EEF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F7294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EC64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D7A2D"/>
    <w:multiLevelType w:val="hybridMultilevel"/>
    <w:tmpl w:val="A412BB4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02E6B"/>
    <w:multiLevelType w:val="hybridMultilevel"/>
    <w:tmpl w:val="31C6FA40"/>
    <w:lvl w:ilvl="0" w:tplc="584A9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648F2"/>
    <w:multiLevelType w:val="hybridMultilevel"/>
    <w:tmpl w:val="452E6638"/>
    <w:lvl w:ilvl="0" w:tplc="D368D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3695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2034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082A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AEFA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12DB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2298E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32B2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D46A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AF6482D"/>
    <w:multiLevelType w:val="hybridMultilevel"/>
    <w:tmpl w:val="429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8" w15:restartNumberingAfterBreak="0">
    <w:nsid w:val="5B3C571C"/>
    <w:multiLevelType w:val="hybridMultilevel"/>
    <w:tmpl w:val="96E659CE"/>
    <w:lvl w:ilvl="0" w:tplc="37123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16987"/>
    <w:multiLevelType w:val="hybridMultilevel"/>
    <w:tmpl w:val="388C9ACA"/>
    <w:lvl w:ilvl="0" w:tplc="CC08F9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0A54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BE1D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FAE2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2CA2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1AB68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8D3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CF06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CAD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6922C29"/>
    <w:multiLevelType w:val="hybridMultilevel"/>
    <w:tmpl w:val="D076D408"/>
    <w:lvl w:ilvl="0" w:tplc="CC2AE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DC6B69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DF6511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F58A22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FD4665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3DC891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1ACEFE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7BEE54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AA813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F91935"/>
    <w:multiLevelType w:val="hybridMultilevel"/>
    <w:tmpl w:val="7C5C4E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01899">
    <w:abstractNumId w:val="7"/>
  </w:num>
  <w:num w:numId="2" w16cid:durableId="972902780">
    <w:abstractNumId w:val="0"/>
  </w:num>
  <w:num w:numId="3" w16cid:durableId="2116709795">
    <w:abstractNumId w:val="5"/>
  </w:num>
  <w:num w:numId="4" w16cid:durableId="443422783">
    <w:abstractNumId w:val="8"/>
  </w:num>
  <w:num w:numId="5" w16cid:durableId="655308514">
    <w:abstractNumId w:val="10"/>
  </w:num>
  <w:num w:numId="6" w16cid:durableId="2054842159">
    <w:abstractNumId w:val="6"/>
  </w:num>
  <w:num w:numId="7" w16cid:durableId="1486581532">
    <w:abstractNumId w:val="9"/>
  </w:num>
  <w:num w:numId="8" w16cid:durableId="120222647">
    <w:abstractNumId w:val="3"/>
  </w:num>
  <w:num w:numId="9" w16cid:durableId="540946270">
    <w:abstractNumId w:val="2"/>
  </w:num>
  <w:num w:numId="10" w16cid:durableId="1914196808">
    <w:abstractNumId w:val="4"/>
  </w:num>
  <w:num w:numId="11" w16cid:durableId="279337056">
    <w:abstractNumId w:val="11"/>
  </w:num>
  <w:num w:numId="12" w16cid:durableId="21123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C1"/>
    <w:rsid w:val="000759F1"/>
    <w:rsid w:val="000B3DF2"/>
    <w:rsid w:val="000C511A"/>
    <w:rsid w:val="000D4493"/>
    <w:rsid w:val="000E25E5"/>
    <w:rsid w:val="0018183D"/>
    <w:rsid w:val="00290801"/>
    <w:rsid w:val="003A247F"/>
    <w:rsid w:val="005B63E0"/>
    <w:rsid w:val="005C32B7"/>
    <w:rsid w:val="00682C1A"/>
    <w:rsid w:val="006A0795"/>
    <w:rsid w:val="00700589"/>
    <w:rsid w:val="008406F7"/>
    <w:rsid w:val="008741CA"/>
    <w:rsid w:val="008B6D0F"/>
    <w:rsid w:val="008C0A55"/>
    <w:rsid w:val="00955756"/>
    <w:rsid w:val="009D3562"/>
    <w:rsid w:val="00A52C4B"/>
    <w:rsid w:val="00A64AE5"/>
    <w:rsid w:val="00A84753"/>
    <w:rsid w:val="00A97513"/>
    <w:rsid w:val="00AD2364"/>
    <w:rsid w:val="00BE3B99"/>
    <w:rsid w:val="00CE60BA"/>
    <w:rsid w:val="00D55A31"/>
    <w:rsid w:val="00D870DD"/>
    <w:rsid w:val="00DB1BC1"/>
    <w:rsid w:val="00E65C2B"/>
    <w:rsid w:val="00E8497D"/>
    <w:rsid w:val="00F413E3"/>
    <w:rsid w:val="00F94C98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28CA1"/>
  <w15:chartTrackingRefBased/>
  <w15:docId w15:val="{AD156404-6653-4CE3-A889-2685A5E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5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8C0A55"/>
    <w:pPr>
      <w:spacing w:after="200" w:line="276" w:lineRule="auto"/>
      <w:ind w:left="720"/>
    </w:pPr>
    <w:rPr>
      <w:rFonts w:ascii="Cambria" w:eastAsia="Calibri" w:hAnsi="Cambria" w:cs="Cambria"/>
      <w:lang w:val="en-GB" w:eastAsia="en-US"/>
    </w:rPr>
  </w:style>
  <w:style w:type="paragraph" w:customStyle="1" w:styleId="Default">
    <w:name w:val="Default"/>
    <w:rsid w:val="008C0A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8C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5"/>
  </w:style>
  <w:style w:type="paragraph" w:styleId="Footer">
    <w:name w:val="footer"/>
    <w:basedOn w:val="Normal"/>
    <w:link w:val="FooterChar"/>
    <w:uiPriority w:val="99"/>
    <w:unhideWhenUsed/>
    <w:rsid w:val="008C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5"/>
  </w:style>
  <w:style w:type="character" w:styleId="Hyperlink">
    <w:name w:val="Hyperlink"/>
    <w:uiPriority w:val="99"/>
    <w:unhideWhenUsed/>
    <w:rsid w:val="00F94C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98"/>
    <w:rPr>
      <w:color w:val="605E5C"/>
      <w:shd w:val="clear" w:color="auto" w:fill="E1DFDD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basedOn w:val="DefaultParagraphFont"/>
    <w:link w:val="ListParagraph"/>
    <w:uiPriority w:val="34"/>
    <w:qFormat/>
    <w:locked/>
    <w:rsid w:val="00CE60BA"/>
    <w:rPr>
      <w:rFonts w:ascii="Cambria" w:eastAsia="Calibri" w:hAnsi="Cambria" w:cs="Cambria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B9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65C2B"/>
    <w:rPr>
      <w:color w:val="808080"/>
    </w:rPr>
  </w:style>
  <w:style w:type="paragraph" w:styleId="Revision">
    <w:name w:val="Revision"/>
    <w:hidden/>
    <w:uiPriority w:val="99"/>
    <w:semiHidden/>
    <w:rsid w:val="00A84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c.gov.sg/support/funding-and-schemes/production-grant/over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08500816A4225A6149AD03428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A6DC-566B-4308-8B3A-793865EA6576}"/>
      </w:docPartPr>
      <w:docPartBody>
        <w:p w:rsidR="009C6CA5" w:rsidRDefault="004905B3" w:rsidP="004905B3">
          <w:pPr>
            <w:pStyle w:val="07E08500816A4225A6149AD034280D04"/>
          </w:pPr>
          <w:r w:rsidRPr="006F3A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F88696A823487EAB3165C37FE0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6B1D-EB80-4DF9-B4EF-477F56ECFF6D}"/>
      </w:docPartPr>
      <w:docPartBody>
        <w:p w:rsidR="00445D70" w:rsidRDefault="009C6CA5" w:rsidP="009C6CA5">
          <w:pPr>
            <w:pStyle w:val="46F88696A823487EAB3165C37FE01924"/>
          </w:pPr>
          <w:r w:rsidRPr="006F3A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F4814C2AA3439B91EF0FD894E9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9EB4-33EC-4CA1-AA55-D7373EABE2C4}"/>
      </w:docPartPr>
      <w:docPartBody>
        <w:p w:rsidR="00445D70" w:rsidRDefault="009C6CA5" w:rsidP="009C6CA5">
          <w:pPr>
            <w:pStyle w:val="89F4814C2AA3439B91EF0FD894E98704"/>
          </w:pPr>
          <w:r w:rsidRPr="006F3A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3"/>
    <w:rsid w:val="00445D70"/>
    <w:rsid w:val="004905B3"/>
    <w:rsid w:val="007468FA"/>
    <w:rsid w:val="009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CA5"/>
    <w:rPr>
      <w:color w:val="808080"/>
    </w:rPr>
  </w:style>
  <w:style w:type="paragraph" w:customStyle="1" w:styleId="07E08500816A4225A6149AD034280D04">
    <w:name w:val="07E08500816A4225A6149AD034280D04"/>
    <w:rsid w:val="004905B3"/>
  </w:style>
  <w:style w:type="paragraph" w:customStyle="1" w:styleId="46F88696A823487EAB3165C37FE01924">
    <w:name w:val="46F88696A823487EAB3165C37FE01924"/>
    <w:rsid w:val="009C6CA5"/>
  </w:style>
  <w:style w:type="paragraph" w:customStyle="1" w:styleId="89F4814C2AA3439B91EF0FD894E98704">
    <w:name w:val="89F4814C2AA3439B91EF0FD894E98704"/>
    <w:rsid w:val="009C6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E006334E61F4AB6FB0653A65C95A4" ma:contentTypeVersion="15" ma:contentTypeDescription="Create a new document." ma:contentTypeScope="" ma:versionID="bf90118a6fe542b1b64effec3fdd8e18">
  <xsd:schema xmlns:xsd="http://www.w3.org/2001/XMLSchema" xmlns:xs="http://www.w3.org/2001/XMLSchema" xmlns:p="http://schemas.microsoft.com/office/2006/metadata/properties" xmlns:ns2="b8d20a42-a1b3-4b01-a7eb-1a48543d9d68" xmlns:ns3="f8f1de8b-321a-4e23-ae9f-65b50d8799f2" targetNamespace="http://schemas.microsoft.com/office/2006/metadata/properties" ma:root="true" ma:fieldsID="d4d5b7b657222a509cd939f3a5ae974d" ns2:_="" ns3:_="">
    <xsd:import namespace="b8d20a42-a1b3-4b01-a7eb-1a48543d9d68"/>
    <xsd:import namespace="f8f1de8b-321a-4e23-ae9f-65b50d879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0a42-a1b3-4b01-a7eb-1a48543d9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de8b-321a-4e23-ae9f-65b50d8799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260742-d0e3-44ce-aefb-10f19d44c64c}" ma:internalName="TaxCatchAll" ma:showField="CatchAllData" ma:web="f8f1de8b-321a-4e23-ae9f-65b50d879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1de8b-321a-4e23-ae9f-65b50d8799f2" xsi:nil="true"/>
    <lcf76f155ced4ddcb4097134ff3c332f xmlns="b8d20a42-a1b3-4b01-a7eb-1a48543d9d6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002A-C486-4472-B35C-189748228D89}"/>
</file>

<file path=customXml/itemProps2.xml><?xml version="1.0" encoding="utf-8"?>
<ds:datastoreItem xmlns:ds="http://schemas.openxmlformats.org/officeDocument/2006/customXml" ds:itemID="{EFFB2C86-8970-4F0E-AFD0-7D6D66E2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03AB3-8D8D-4506-92E8-62CEF016A44F}">
  <ds:schemaRefs>
    <ds:schemaRef ds:uri="http://schemas.microsoft.com/office/2006/metadata/properties"/>
    <ds:schemaRef ds:uri="http://schemas.microsoft.com/office/infopath/2007/PartnerControls"/>
    <ds:schemaRef ds:uri="f8f1de8b-321a-4e23-ae9f-65b50d8799f2"/>
    <ds:schemaRef ds:uri="b8d20a42-a1b3-4b01-a7eb-1a48543d9d68"/>
  </ds:schemaRefs>
</ds:datastoreItem>
</file>

<file path=customXml/itemProps4.xml><?xml version="1.0" encoding="utf-8"?>
<ds:datastoreItem xmlns:ds="http://schemas.openxmlformats.org/officeDocument/2006/customXml" ds:itemID="{45B996CE-E19F-4DA8-A3AF-2944BB5D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CHAN (NAC)</dc:creator>
  <cp:keywords/>
  <dc:description/>
  <cp:lastModifiedBy>Wei Zong LOH (NAC)</cp:lastModifiedBy>
  <cp:revision>11</cp:revision>
  <dcterms:created xsi:type="dcterms:W3CDTF">2022-01-18T06:06:00Z</dcterms:created>
  <dcterms:modified xsi:type="dcterms:W3CDTF">2024-02-07T12:10:00Z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0x0101007D2E006334E61F4AB6FB0653A65C95A4</vt:lpwstr>
  </property>
  <property fmtid="{D5CDD505-2E9C-101B-9397-08002B2CF9AE}" pid="3" name="MediaServiceImageTags">
    <vt:lpwstr/>
  </property>
  <property fmtid="{D5CDD505-2E9C-101B-9397-08002B2CF9AE}" pid="4" name="MSIP_Label_153db910-0838-4c35-bb3a-1ee21aa199ac_Enabled">
    <vt:lpwstr>true</vt:lpwstr>
  </property>
  <property fmtid="{D5CDD505-2E9C-101B-9397-08002B2CF9AE}" pid="5" name="MSIP_Label_153db910-0838-4c35-bb3a-1ee21aa199ac_SetDate">
    <vt:lpwstr>2024-02-07T12:24:14Z</vt:lpwstr>
  </property>
  <property fmtid="{D5CDD505-2E9C-101B-9397-08002B2CF9AE}" pid="6" name="MSIP_Label_153db910-0838-4c35-bb3a-1ee21aa199ac_Method">
    <vt:lpwstr>Privileged</vt:lpwstr>
  </property>
  <property fmtid="{D5CDD505-2E9C-101B-9397-08002B2CF9AE}" pid="7" name="MSIP_Label_153db910-0838-4c35-bb3a-1ee21aa199ac_Name">
    <vt:lpwstr>Sensitive Normal</vt:lpwstr>
  </property>
  <property fmtid="{D5CDD505-2E9C-101B-9397-08002B2CF9AE}" pid="8" name="MSIP_Label_153db910-0838-4c35-bb3a-1ee21aa199ac_SiteId">
    <vt:lpwstr>0b11c524-9a1c-4e1b-84cb-6336aefc2243</vt:lpwstr>
  </property>
  <property fmtid="{D5CDD505-2E9C-101B-9397-08002B2CF9AE}" pid="9" name="MSIP_Label_153db910-0838-4c35-bb3a-1ee21aa199ac_ActionId">
    <vt:lpwstr>96f60758-59da-432e-b2b7-952f36d36b96</vt:lpwstr>
  </property>
  <property fmtid="{D5CDD505-2E9C-101B-9397-08002B2CF9AE}" pid="10" name="MSIP_Label_153db910-0838-4c35-bb3a-1ee21aa199ac_ContentBits">
    <vt:lpwstr>0</vt:lpwstr>
  </property>
</Properties>
</file>